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74CC" w14:textId="54166FD7" w:rsidR="00B112BF" w:rsidRDefault="00B112BF" w:rsidP="00722612">
      <w:pPr>
        <w:jc w:val="center"/>
        <w:rPr>
          <w:b/>
          <w:sz w:val="48"/>
          <w:szCs w:val="48"/>
        </w:rPr>
      </w:pPr>
      <w:r w:rsidRPr="00FF5D7B">
        <w:rPr>
          <w:b/>
          <w:sz w:val="48"/>
          <w:szCs w:val="48"/>
        </w:rPr>
        <w:t>MANLEY PARISH COUNCIL</w:t>
      </w:r>
    </w:p>
    <w:p w14:paraId="7BCD7FFE" w14:textId="77777777" w:rsidR="00B92D35" w:rsidRDefault="00B92D35" w:rsidP="00722612">
      <w:pPr>
        <w:jc w:val="center"/>
        <w:rPr>
          <w:b/>
          <w:sz w:val="48"/>
          <w:szCs w:val="48"/>
        </w:rPr>
      </w:pPr>
    </w:p>
    <w:p w14:paraId="402F02B9" w14:textId="533995E2" w:rsidR="000657B4" w:rsidRDefault="000657B4" w:rsidP="000657B4">
      <w:pPr>
        <w:jc w:val="center"/>
        <w:rPr>
          <w:b/>
          <w:sz w:val="28"/>
          <w:szCs w:val="28"/>
        </w:rPr>
      </w:pPr>
      <w:r w:rsidRPr="00BF0DC6">
        <w:rPr>
          <w:b/>
          <w:sz w:val="28"/>
          <w:szCs w:val="28"/>
        </w:rPr>
        <w:t>A</w:t>
      </w:r>
      <w:r w:rsidRPr="00C143BE">
        <w:rPr>
          <w:b/>
          <w:sz w:val="28"/>
          <w:szCs w:val="28"/>
        </w:rPr>
        <w:t>GENDA FOR THE MEETING</w:t>
      </w:r>
      <w:r>
        <w:rPr>
          <w:b/>
          <w:sz w:val="28"/>
          <w:szCs w:val="28"/>
        </w:rPr>
        <w:t xml:space="preserve"> OF THE COUNCIL TO BE HELD ON WEDNES</w:t>
      </w:r>
      <w:r w:rsidRPr="001E070E">
        <w:rPr>
          <w:b/>
          <w:sz w:val="28"/>
          <w:szCs w:val="28"/>
        </w:rPr>
        <w:t xml:space="preserve">DAY </w:t>
      </w:r>
      <w:r w:rsidR="00085340">
        <w:rPr>
          <w:b/>
          <w:sz w:val="28"/>
          <w:szCs w:val="28"/>
        </w:rPr>
        <w:t>5</w:t>
      </w:r>
      <w:r w:rsidR="00085340" w:rsidRPr="00085340">
        <w:rPr>
          <w:b/>
          <w:sz w:val="28"/>
          <w:szCs w:val="28"/>
          <w:vertAlign w:val="superscript"/>
        </w:rPr>
        <w:t>th</w:t>
      </w:r>
      <w:r w:rsidR="00085340">
        <w:rPr>
          <w:b/>
          <w:sz w:val="28"/>
          <w:szCs w:val="28"/>
        </w:rPr>
        <w:t xml:space="preserve"> JULY </w:t>
      </w:r>
      <w:r>
        <w:rPr>
          <w:b/>
          <w:sz w:val="28"/>
          <w:szCs w:val="28"/>
        </w:rPr>
        <w:t>202</w:t>
      </w:r>
      <w:r w:rsidR="0077544D">
        <w:rPr>
          <w:b/>
          <w:sz w:val="28"/>
          <w:szCs w:val="28"/>
        </w:rPr>
        <w:t>3</w:t>
      </w:r>
    </w:p>
    <w:p w14:paraId="668838AA" w14:textId="37072C4F" w:rsidR="000657B4" w:rsidRDefault="000657B4" w:rsidP="000657B4">
      <w:pPr>
        <w:jc w:val="center"/>
        <w:rPr>
          <w:b/>
          <w:sz w:val="28"/>
          <w:szCs w:val="28"/>
        </w:rPr>
      </w:pPr>
      <w:r>
        <w:rPr>
          <w:b/>
          <w:sz w:val="28"/>
          <w:szCs w:val="28"/>
        </w:rPr>
        <w:t xml:space="preserve">IN MANLEY VILLAGE HALL AT </w:t>
      </w:r>
      <w:r w:rsidR="000F5F9B">
        <w:rPr>
          <w:b/>
          <w:sz w:val="28"/>
          <w:szCs w:val="28"/>
        </w:rPr>
        <w:t>7</w:t>
      </w:r>
      <w:r w:rsidR="0077544D">
        <w:rPr>
          <w:b/>
          <w:sz w:val="28"/>
          <w:szCs w:val="28"/>
        </w:rPr>
        <w:t>.0</w:t>
      </w:r>
      <w:r>
        <w:rPr>
          <w:b/>
          <w:sz w:val="28"/>
          <w:szCs w:val="28"/>
        </w:rPr>
        <w:t>0</w:t>
      </w:r>
      <w:r w:rsidRPr="00C143BE">
        <w:rPr>
          <w:b/>
          <w:sz w:val="28"/>
          <w:szCs w:val="28"/>
        </w:rPr>
        <w:t xml:space="preserve"> PM</w:t>
      </w:r>
    </w:p>
    <w:p w14:paraId="5145BC0C" w14:textId="77777777" w:rsidR="00F123C0" w:rsidRPr="003B0521" w:rsidRDefault="00F123C0" w:rsidP="000657B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7633"/>
      </w:tblGrid>
      <w:tr w:rsidR="000A6520" w:rsidRPr="003B2EF0" w14:paraId="01EEDD36" w14:textId="77777777" w:rsidTr="00D32919">
        <w:trPr>
          <w:trHeight w:val="463"/>
        </w:trPr>
        <w:tc>
          <w:tcPr>
            <w:tcW w:w="669" w:type="dxa"/>
            <w:shd w:val="clear" w:color="auto" w:fill="auto"/>
          </w:tcPr>
          <w:p w14:paraId="7B4C0621" w14:textId="77777777" w:rsidR="000A6520" w:rsidRPr="003B2EF0" w:rsidRDefault="000A6520" w:rsidP="00066D94">
            <w:r>
              <w:t>1.</w:t>
            </w:r>
          </w:p>
        </w:tc>
        <w:tc>
          <w:tcPr>
            <w:tcW w:w="7633" w:type="dxa"/>
            <w:shd w:val="clear" w:color="auto" w:fill="auto"/>
          </w:tcPr>
          <w:p w14:paraId="2E9414CE" w14:textId="21A3B4EB" w:rsidR="000A6520" w:rsidRPr="006020E9" w:rsidRDefault="000A6520" w:rsidP="00066D94">
            <w:r w:rsidRPr="003A0970">
              <w:rPr>
                <w:b/>
                <w:bCs/>
              </w:rPr>
              <w:t>Apologies for Absence</w:t>
            </w:r>
            <w:r w:rsidR="003868A1">
              <w:t xml:space="preserve"> </w:t>
            </w:r>
          </w:p>
        </w:tc>
      </w:tr>
      <w:tr w:rsidR="00EB71ED" w:rsidRPr="003B2EF0" w14:paraId="2D4C64E5" w14:textId="77777777" w:rsidTr="00D32919">
        <w:trPr>
          <w:trHeight w:val="411"/>
        </w:trPr>
        <w:tc>
          <w:tcPr>
            <w:tcW w:w="669" w:type="dxa"/>
            <w:shd w:val="clear" w:color="auto" w:fill="auto"/>
          </w:tcPr>
          <w:p w14:paraId="1B2EDD2E" w14:textId="22147CA9" w:rsidR="00EB71ED" w:rsidRPr="003B2EF0" w:rsidRDefault="003F68CB" w:rsidP="00066D94">
            <w:r>
              <w:t>2</w:t>
            </w:r>
            <w:r w:rsidR="00EB71ED" w:rsidRPr="003B2EF0">
              <w:t>.</w:t>
            </w:r>
          </w:p>
        </w:tc>
        <w:tc>
          <w:tcPr>
            <w:tcW w:w="7633" w:type="dxa"/>
            <w:shd w:val="clear" w:color="auto" w:fill="auto"/>
          </w:tcPr>
          <w:p w14:paraId="6FE7DE69" w14:textId="77777777" w:rsidR="00EB71ED" w:rsidRPr="003A0970" w:rsidRDefault="00EB71ED" w:rsidP="00066D94">
            <w:pPr>
              <w:rPr>
                <w:b/>
                <w:bCs/>
              </w:rPr>
            </w:pPr>
            <w:r w:rsidRPr="003A0970">
              <w:rPr>
                <w:b/>
                <w:bCs/>
              </w:rPr>
              <w:t xml:space="preserve">Disclosure </w:t>
            </w:r>
            <w:r w:rsidR="006A0EC5" w:rsidRPr="003A0970">
              <w:rPr>
                <w:b/>
                <w:bCs/>
              </w:rPr>
              <w:t>of Interests</w:t>
            </w:r>
          </w:p>
        </w:tc>
      </w:tr>
      <w:tr w:rsidR="00F05D71" w:rsidRPr="003B2EF0" w14:paraId="610A6B05" w14:textId="77777777" w:rsidTr="00D32919">
        <w:trPr>
          <w:trHeight w:val="419"/>
        </w:trPr>
        <w:tc>
          <w:tcPr>
            <w:tcW w:w="669" w:type="dxa"/>
            <w:shd w:val="clear" w:color="auto" w:fill="auto"/>
          </w:tcPr>
          <w:p w14:paraId="7765259C" w14:textId="77777777" w:rsidR="00F05D71" w:rsidRDefault="00F05D71" w:rsidP="00066D94"/>
        </w:tc>
        <w:tc>
          <w:tcPr>
            <w:tcW w:w="7633" w:type="dxa"/>
            <w:shd w:val="clear" w:color="auto" w:fill="auto"/>
          </w:tcPr>
          <w:p w14:paraId="7E60C249" w14:textId="016FC090" w:rsidR="00F05D71" w:rsidRPr="003A0970" w:rsidRDefault="00F05D71" w:rsidP="00BB6FE9">
            <w:pPr>
              <w:rPr>
                <w:b/>
                <w:bCs/>
              </w:rPr>
            </w:pPr>
            <w:r>
              <w:rPr>
                <w:b/>
                <w:bCs/>
              </w:rPr>
              <w:t>Election of Vice-Chair for the coming year</w:t>
            </w:r>
          </w:p>
        </w:tc>
      </w:tr>
      <w:tr w:rsidR="00EB71ED" w:rsidRPr="003B2EF0" w14:paraId="7F44C01F" w14:textId="77777777" w:rsidTr="00D32919">
        <w:trPr>
          <w:trHeight w:val="419"/>
        </w:trPr>
        <w:tc>
          <w:tcPr>
            <w:tcW w:w="669" w:type="dxa"/>
            <w:shd w:val="clear" w:color="auto" w:fill="auto"/>
          </w:tcPr>
          <w:p w14:paraId="66C77DAE" w14:textId="04CB4C6F" w:rsidR="00EB71ED" w:rsidRPr="003B2EF0" w:rsidRDefault="003F68CB" w:rsidP="00066D94">
            <w:r>
              <w:t>3</w:t>
            </w:r>
            <w:r w:rsidR="00EB71ED" w:rsidRPr="003B2EF0">
              <w:t>.</w:t>
            </w:r>
          </w:p>
        </w:tc>
        <w:tc>
          <w:tcPr>
            <w:tcW w:w="7633" w:type="dxa"/>
            <w:shd w:val="clear" w:color="auto" w:fill="auto"/>
          </w:tcPr>
          <w:p w14:paraId="4EC16C99" w14:textId="6D700A89" w:rsidR="00BB6FE9" w:rsidRDefault="001E070E" w:rsidP="00BB6FE9">
            <w:r w:rsidRPr="003A0970">
              <w:rPr>
                <w:b/>
                <w:bCs/>
              </w:rPr>
              <w:t>Approval of Minutes</w:t>
            </w:r>
            <w:r w:rsidRPr="003B2EF0">
              <w:t xml:space="preserve"> of the meeting </w:t>
            </w:r>
            <w:r w:rsidR="00EB71ED" w:rsidRPr="003B2EF0">
              <w:t>held on</w:t>
            </w:r>
            <w:r w:rsidR="00621DBD">
              <w:t xml:space="preserve"> </w:t>
            </w:r>
            <w:r w:rsidR="00501DC5">
              <w:t>12</w:t>
            </w:r>
            <w:r w:rsidR="00621DBD" w:rsidRPr="00621DBD">
              <w:rPr>
                <w:vertAlign w:val="superscript"/>
              </w:rPr>
              <w:t>th</w:t>
            </w:r>
            <w:r w:rsidR="00621DBD">
              <w:t xml:space="preserve"> </w:t>
            </w:r>
            <w:r w:rsidR="00C3609B">
              <w:t xml:space="preserve">May </w:t>
            </w:r>
            <w:r w:rsidR="00621DBD">
              <w:t>202</w:t>
            </w:r>
            <w:r w:rsidR="0077544D">
              <w:t>3</w:t>
            </w:r>
            <w:r w:rsidR="00C3609B">
              <w:t xml:space="preserve"> and the Extraordinary meeting held on 2</w:t>
            </w:r>
            <w:r w:rsidR="00C3609B" w:rsidRPr="00C3609B">
              <w:rPr>
                <w:vertAlign w:val="superscript"/>
              </w:rPr>
              <w:t>nd</w:t>
            </w:r>
            <w:r w:rsidR="00C3609B">
              <w:t xml:space="preserve"> June 2023</w:t>
            </w:r>
          </w:p>
          <w:p w14:paraId="0E2D69E9" w14:textId="466FEC1A" w:rsidR="00501DC5" w:rsidRPr="003B2EF0" w:rsidRDefault="00501DC5" w:rsidP="00BB6FE9"/>
        </w:tc>
      </w:tr>
      <w:tr w:rsidR="00B92D35" w:rsidRPr="003B2EF0" w14:paraId="05845303" w14:textId="77777777" w:rsidTr="002C2B19">
        <w:tc>
          <w:tcPr>
            <w:tcW w:w="669" w:type="dxa"/>
            <w:shd w:val="clear" w:color="auto" w:fill="auto"/>
          </w:tcPr>
          <w:p w14:paraId="64F7345D" w14:textId="77777777" w:rsidR="00B92D35" w:rsidRDefault="00B92D35" w:rsidP="00066D94"/>
        </w:tc>
        <w:tc>
          <w:tcPr>
            <w:tcW w:w="7633" w:type="dxa"/>
            <w:shd w:val="clear" w:color="auto" w:fill="auto"/>
          </w:tcPr>
          <w:p w14:paraId="40713F7B" w14:textId="77777777" w:rsidR="00B92D35" w:rsidRDefault="00B92D35" w:rsidP="00B92D35">
            <w:r w:rsidRPr="00101DD0">
              <w:rPr>
                <w:b/>
                <w:bCs/>
              </w:rPr>
              <w:t>Open Forum:</w:t>
            </w:r>
            <w:r>
              <w:t xml:space="preserve"> Public comment opportunity. Any public comments submitted to the Clerk will be read out and considered (see note below).  </w:t>
            </w:r>
          </w:p>
          <w:p w14:paraId="7AA0CA78" w14:textId="77777777" w:rsidR="00B92D35" w:rsidRPr="00B04672" w:rsidRDefault="00B92D35" w:rsidP="00C076FB"/>
        </w:tc>
      </w:tr>
      <w:tr w:rsidR="00EA350C" w:rsidRPr="003B2EF0" w14:paraId="7B8CB925" w14:textId="77777777" w:rsidTr="002C2B19">
        <w:tc>
          <w:tcPr>
            <w:tcW w:w="669" w:type="dxa"/>
            <w:shd w:val="clear" w:color="auto" w:fill="auto"/>
          </w:tcPr>
          <w:p w14:paraId="356BBA6B" w14:textId="7240E4C9" w:rsidR="00EA350C" w:rsidRDefault="00EA350C" w:rsidP="00066D94">
            <w:r>
              <w:t>4.</w:t>
            </w:r>
          </w:p>
        </w:tc>
        <w:tc>
          <w:tcPr>
            <w:tcW w:w="7633" w:type="dxa"/>
            <w:shd w:val="clear" w:color="auto" w:fill="auto"/>
          </w:tcPr>
          <w:p w14:paraId="6DB05968" w14:textId="1B3C4BF6" w:rsidR="007C4B77" w:rsidRDefault="00EA350C" w:rsidP="00EA350C">
            <w:pPr>
              <w:rPr>
                <w:b/>
              </w:rPr>
            </w:pPr>
            <w:r w:rsidRPr="003A0970">
              <w:rPr>
                <w:b/>
              </w:rPr>
              <w:t>Safety and Security</w:t>
            </w:r>
          </w:p>
          <w:p w14:paraId="00DB63B5" w14:textId="77777777" w:rsidR="00EA350C" w:rsidRPr="00101DD0" w:rsidRDefault="00EA350C" w:rsidP="00B92D35">
            <w:pPr>
              <w:rPr>
                <w:b/>
                <w:bCs/>
              </w:rPr>
            </w:pPr>
          </w:p>
        </w:tc>
      </w:tr>
      <w:tr w:rsidR="00EA350C" w:rsidRPr="003B2EF0" w14:paraId="6CDF2FDF" w14:textId="77777777" w:rsidTr="002C2B19">
        <w:tc>
          <w:tcPr>
            <w:tcW w:w="669" w:type="dxa"/>
            <w:shd w:val="clear" w:color="auto" w:fill="auto"/>
          </w:tcPr>
          <w:p w14:paraId="6E040A21" w14:textId="121F2D44" w:rsidR="00EA350C" w:rsidRDefault="00EA350C" w:rsidP="00066D94">
            <w:r>
              <w:t xml:space="preserve">5. </w:t>
            </w:r>
          </w:p>
        </w:tc>
        <w:tc>
          <w:tcPr>
            <w:tcW w:w="7633" w:type="dxa"/>
            <w:shd w:val="clear" w:color="auto" w:fill="auto"/>
          </w:tcPr>
          <w:p w14:paraId="5B26D3CD" w14:textId="77777777" w:rsidR="00EA350C" w:rsidRPr="003A0970" w:rsidRDefault="00EA350C" w:rsidP="00EA350C">
            <w:pPr>
              <w:rPr>
                <w:b/>
              </w:rPr>
            </w:pPr>
            <w:r w:rsidRPr="003A0970">
              <w:rPr>
                <w:b/>
              </w:rPr>
              <w:t>Environmental Matters</w:t>
            </w:r>
          </w:p>
          <w:p w14:paraId="2C0592D8" w14:textId="77777777" w:rsidR="00EA350C" w:rsidRPr="00F123C0" w:rsidRDefault="00EA350C" w:rsidP="00EA350C">
            <w:pPr>
              <w:rPr>
                <w:b/>
              </w:rPr>
            </w:pPr>
          </w:p>
        </w:tc>
      </w:tr>
      <w:tr w:rsidR="00EF0921" w:rsidRPr="003B2EF0" w14:paraId="2DDE3540" w14:textId="77777777" w:rsidTr="002C2B19">
        <w:tc>
          <w:tcPr>
            <w:tcW w:w="669" w:type="dxa"/>
            <w:shd w:val="clear" w:color="auto" w:fill="auto"/>
          </w:tcPr>
          <w:p w14:paraId="5F532335" w14:textId="318AB1B9" w:rsidR="00EF0921" w:rsidRPr="003B2EF0" w:rsidRDefault="00EA350C" w:rsidP="00066D94">
            <w:r>
              <w:t>6</w:t>
            </w:r>
            <w:r w:rsidR="00EF0921" w:rsidRPr="003B2EF0">
              <w:t>.</w:t>
            </w:r>
          </w:p>
        </w:tc>
        <w:tc>
          <w:tcPr>
            <w:tcW w:w="7633" w:type="dxa"/>
            <w:shd w:val="clear" w:color="auto" w:fill="auto"/>
          </w:tcPr>
          <w:p w14:paraId="137AA1F1" w14:textId="34E52CD1" w:rsidR="00DE2CFC" w:rsidRDefault="00EF0921" w:rsidP="00DE2CFC">
            <w:pPr>
              <w:rPr>
                <w:b/>
                <w:bCs/>
              </w:rPr>
            </w:pPr>
            <w:r w:rsidRPr="003A0970">
              <w:rPr>
                <w:b/>
                <w:bCs/>
              </w:rPr>
              <w:t>Highways</w:t>
            </w:r>
          </w:p>
          <w:p w14:paraId="5D805CE8" w14:textId="77777777" w:rsidR="00935D39" w:rsidRDefault="00935D39" w:rsidP="00DE2CFC">
            <w:pPr>
              <w:rPr>
                <w:b/>
                <w:bCs/>
              </w:rPr>
            </w:pPr>
          </w:p>
          <w:p w14:paraId="62FE2576" w14:textId="03C56E06" w:rsidR="00935D39" w:rsidRPr="00935D39" w:rsidRDefault="00935D39" w:rsidP="00DE2CFC">
            <w:r w:rsidRPr="00935D39">
              <w:t>6.1 Review of Highways Presentation</w:t>
            </w:r>
          </w:p>
          <w:p w14:paraId="56F52C1C" w14:textId="77777777" w:rsidR="00857DB3" w:rsidRDefault="00857DB3" w:rsidP="00DE2CFC"/>
          <w:p w14:paraId="62A34D6D" w14:textId="77777777" w:rsidR="008E0D6C" w:rsidRPr="00F94B8C" w:rsidRDefault="008E0D6C" w:rsidP="0077544D">
            <w:pPr>
              <w:rPr>
                <w:lang w:val="en-US"/>
              </w:rPr>
            </w:pPr>
          </w:p>
        </w:tc>
      </w:tr>
      <w:tr w:rsidR="00EF0921" w:rsidRPr="003B2EF0" w14:paraId="771C9071" w14:textId="77777777" w:rsidTr="002C2B19">
        <w:tc>
          <w:tcPr>
            <w:tcW w:w="669" w:type="dxa"/>
            <w:shd w:val="clear" w:color="auto" w:fill="auto"/>
          </w:tcPr>
          <w:p w14:paraId="40ADAC3F" w14:textId="5533606E" w:rsidR="00EF0921" w:rsidRPr="003B2EF0" w:rsidRDefault="00EA350C" w:rsidP="00066D94">
            <w:r>
              <w:t>7</w:t>
            </w:r>
            <w:r w:rsidR="00EF0921" w:rsidRPr="003B2EF0">
              <w:t>.</w:t>
            </w:r>
          </w:p>
        </w:tc>
        <w:tc>
          <w:tcPr>
            <w:tcW w:w="7633" w:type="dxa"/>
            <w:shd w:val="clear" w:color="auto" w:fill="auto"/>
          </w:tcPr>
          <w:p w14:paraId="2CC324DE" w14:textId="77777777" w:rsidR="00404DE8" w:rsidRDefault="00EF0921" w:rsidP="00F74FB9">
            <w:pPr>
              <w:rPr>
                <w:b/>
                <w:bCs/>
              </w:rPr>
            </w:pPr>
            <w:r w:rsidRPr="003A0970">
              <w:rPr>
                <w:b/>
                <w:bCs/>
              </w:rPr>
              <w:t>Community</w:t>
            </w:r>
          </w:p>
          <w:p w14:paraId="206C5599" w14:textId="01F6B3EB" w:rsidR="00857DB3" w:rsidRPr="00C67A32" w:rsidRDefault="00857DB3" w:rsidP="0077544D">
            <w:pPr>
              <w:ind w:firstLine="495"/>
              <w:rPr>
                <w:b/>
              </w:rPr>
            </w:pPr>
          </w:p>
        </w:tc>
      </w:tr>
      <w:tr w:rsidR="00EF0921" w:rsidRPr="003B2EF0" w14:paraId="5D7CE0B9" w14:textId="77777777" w:rsidTr="002C2B19">
        <w:tc>
          <w:tcPr>
            <w:tcW w:w="669" w:type="dxa"/>
            <w:shd w:val="clear" w:color="auto" w:fill="auto"/>
          </w:tcPr>
          <w:p w14:paraId="1DDE324B" w14:textId="5A02AF6E" w:rsidR="00EF0921" w:rsidRPr="003B2EF0" w:rsidRDefault="00EA350C" w:rsidP="00066D94">
            <w:r>
              <w:t>8</w:t>
            </w:r>
            <w:r w:rsidR="00EF0921" w:rsidRPr="003B2EF0">
              <w:t>.</w:t>
            </w:r>
          </w:p>
        </w:tc>
        <w:tc>
          <w:tcPr>
            <w:tcW w:w="7633" w:type="dxa"/>
            <w:shd w:val="clear" w:color="auto" w:fill="auto"/>
          </w:tcPr>
          <w:p w14:paraId="3F60169F" w14:textId="150A0F0E" w:rsidR="00AB6D0F" w:rsidRDefault="00EF0921" w:rsidP="00AB6D0F">
            <w:pPr>
              <w:rPr>
                <w:b/>
                <w:bCs/>
              </w:rPr>
            </w:pPr>
            <w:r w:rsidRPr="003A0970">
              <w:rPr>
                <w:b/>
                <w:bCs/>
              </w:rPr>
              <w:t xml:space="preserve">Planning </w:t>
            </w:r>
          </w:p>
          <w:p w14:paraId="7F833F1B" w14:textId="77777777" w:rsidR="00162016" w:rsidRDefault="00162016" w:rsidP="00AB6D0F">
            <w:pPr>
              <w:rPr>
                <w:b/>
                <w:bCs/>
              </w:rPr>
            </w:pPr>
          </w:p>
          <w:p w14:paraId="7AFDEA33" w14:textId="78A1B983" w:rsidR="00162016" w:rsidRPr="00162016" w:rsidRDefault="00162016" w:rsidP="00AB6D0F">
            <w:r>
              <w:t xml:space="preserve">8.1 </w:t>
            </w:r>
            <w:r w:rsidRPr="00162016">
              <w:t xml:space="preserve">Pingot Lane Applications reference </w:t>
            </w:r>
            <w:r>
              <w:t xml:space="preserve">22/02498/FUL and </w:t>
            </w:r>
            <w:r>
              <w:t>22/0249</w:t>
            </w:r>
            <w:r>
              <w:t>9</w:t>
            </w:r>
            <w:r>
              <w:t>/FUL</w:t>
            </w:r>
            <w:r>
              <w:t xml:space="preserve"> – appeal status </w:t>
            </w:r>
            <w:r w:rsidR="003E308A">
              <w:t xml:space="preserve">(if known) </w:t>
            </w:r>
            <w:r>
              <w:t>and agreement on next steps</w:t>
            </w:r>
          </w:p>
          <w:p w14:paraId="4F79C8D6" w14:textId="77777777" w:rsidR="00AD20A9" w:rsidRPr="00AD20A9" w:rsidRDefault="00AD20A9" w:rsidP="00AB6D0F"/>
          <w:p w14:paraId="4EF66491" w14:textId="51ABC5D4" w:rsidR="00C67A32" w:rsidRPr="00621DBD" w:rsidRDefault="00C67A32" w:rsidP="00621DBD">
            <w:pPr>
              <w:rPr>
                <w:bCs/>
              </w:rPr>
            </w:pPr>
          </w:p>
        </w:tc>
      </w:tr>
      <w:tr w:rsidR="00EB71ED" w:rsidRPr="003B2EF0" w14:paraId="64A926EB" w14:textId="77777777" w:rsidTr="002C2B19">
        <w:tc>
          <w:tcPr>
            <w:tcW w:w="669" w:type="dxa"/>
            <w:shd w:val="clear" w:color="auto" w:fill="auto"/>
          </w:tcPr>
          <w:p w14:paraId="1AC5EF14" w14:textId="1351581B" w:rsidR="00EB71ED" w:rsidRPr="003B2EF0" w:rsidRDefault="00EA350C" w:rsidP="00066D94">
            <w:r>
              <w:t>9</w:t>
            </w:r>
            <w:r w:rsidR="00C127E3" w:rsidRPr="003B2EF0">
              <w:t>.</w:t>
            </w:r>
          </w:p>
        </w:tc>
        <w:tc>
          <w:tcPr>
            <w:tcW w:w="7633" w:type="dxa"/>
            <w:shd w:val="clear" w:color="auto" w:fill="auto"/>
          </w:tcPr>
          <w:p w14:paraId="36718BE3" w14:textId="32ADB87C" w:rsidR="00F123C0" w:rsidRPr="003A0970" w:rsidRDefault="00EB71ED" w:rsidP="00CA5DDD">
            <w:pPr>
              <w:rPr>
                <w:b/>
                <w:bCs/>
              </w:rPr>
            </w:pPr>
            <w:r w:rsidRPr="003A0970">
              <w:rPr>
                <w:b/>
                <w:bCs/>
              </w:rPr>
              <w:t>Finance:</w:t>
            </w:r>
          </w:p>
          <w:p w14:paraId="3CB2DB45" w14:textId="77777777" w:rsidR="00EA350C" w:rsidRPr="00B04672" w:rsidRDefault="00EA350C" w:rsidP="00CA5DDD"/>
          <w:p w14:paraId="6693511D" w14:textId="3221BE90" w:rsidR="0058156F" w:rsidRDefault="00D8568E" w:rsidP="00AB6D0F">
            <w:pPr>
              <w:pStyle w:val="ListParagraph"/>
              <w:numPr>
                <w:ilvl w:val="0"/>
                <w:numId w:val="43"/>
              </w:numPr>
            </w:pPr>
            <w:r w:rsidRPr="009B359C">
              <w:t xml:space="preserve">Review </w:t>
            </w:r>
            <w:r>
              <w:t>c</w:t>
            </w:r>
            <w:r w:rsidRPr="009B359C">
              <w:t>urrent financial position</w:t>
            </w:r>
          </w:p>
          <w:p w14:paraId="27F3921B" w14:textId="77777777" w:rsidR="00D87432" w:rsidRDefault="00D87432" w:rsidP="00D87432">
            <w:pPr>
              <w:pStyle w:val="ListParagraph"/>
            </w:pPr>
          </w:p>
          <w:p w14:paraId="0D9D706C" w14:textId="29A1A37F" w:rsidR="00D87432" w:rsidRDefault="00D87432" w:rsidP="00D87432">
            <w:r>
              <w:t>Approval of the following payments:</w:t>
            </w:r>
          </w:p>
          <w:p w14:paraId="4EA47796" w14:textId="77777777" w:rsidR="00D87432" w:rsidRDefault="00D87432" w:rsidP="00D87432"/>
          <w:p w14:paraId="77259DF2" w14:textId="5374D6DC" w:rsidR="00D87432" w:rsidRPr="00D03000" w:rsidRDefault="00D87432" w:rsidP="00AB6D0F">
            <w:pPr>
              <w:pStyle w:val="ListParagraph"/>
              <w:numPr>
                <w:ilvl w:val="0"/>
                <w:numId w:val="43"/>
              </w:numPr>
            </w:pPr>
            <w:r>
              <w:rPr>
                <w:color w:val="201F1E"/>
                <w:bdr w:val="none" w:sz="0" w:space="0" w:color="auto" w:frame="1"/>
                <w:lang w:val="en-US"/>
              </w:rPr>
              <w:t>The amount due to HM Revenue &amp; Customs for the first quarter Clerk’s Salary is £139.00 due by 21</w:t>
            </w:r>
            <w:r>
              <w:rPr>
                <w:color w:val="201F1E"/>
                <w:bdr w:val="none" w:sz="0" w:space="0" w:color="auto" w:frame="1"/>
                <w:vertAlign w:val="superscript"/>
                <w:lang w:val="en-US"/>
              </w:rPr>
              <w:t>st</w:t>
            </w:r>
            <w:r>
              <w:rPr>
                <w:color w:val="201F1E"/>
                <w:bdr w:val="none" w:sz="0" w:space="0" w:color="auto" w:frame="1"/>
                <w:lang w:val="en-US"/>
              </w:rPr>
              <w:t xml:space="preserve"> July 2023</w:t>
            </w:r>
          </w:p>
          <w:p w14:paraId="693F6938" w14:textId="4592CA10" w:rsidR="00D03000" w:rsidRPr="00D03000" w:rsidRDefault="00D03000" w:rsidP="00D03000">
            <w:pPr>
              <w:pStyle w:val="ListParagraph"/>
              <w:numPr>
                <w:ilvl w:val="0"/>
                <w:numId w:val="46"/>
              </w:numPr>
            </w:pPr>
            <w:r>
              <w:lastRenderedPageBreak/>
              <w:t>Invoice for the Room booking at the Village Hall for the Sandstone Ward Parish Councils meeting on 21</w:t>
            </w:r>
            <w:r w:rsidRPr="00D03000">
              <w:rPr>
                <w:vertAlign w:val="superscript"/>
              </w:rPr>
              <w:t>st</w:t>
            </w:r>
            <w:r>
              <w:t xml:space="preserve"> June 2023, which was hosted by Manley Parish Council</w:t>
            </w:r>
          </w:p>
          <w:p w14:paraId="1F7EF5D1" w14:textId="639DE2E4" w:rsidR="00C24A2E" w:rsidRPr="003B2EF0" w:rsidRDefault="00C24A2E" w:rsidP="00D03000"/>
        </w:tc>
      </w:tr>
      <w:tr w:rsidR="00F833CB" w:rsidRPr="003B2EF0" w14:paraId="0CBFCB9E" w14:textId="77777777" w:rsidTr="002C2B19">
        <w:tc>
          <w:tcPr>
            <w:tcW w:w="669" w:type="dxa"/>
            <w:shd w:val="clear" w:color="auto" w:fill="auto"/>
          </w:tcPr>
          <w:p w14:paraId="4846F6F6" w14:textId="5DB9C0B3" w:rsidR="00F833CB" w:rsidRPr="003B2EF0" w:rsidRDefault="00EA350C" w:rsidP="00066D94">
            <w:r>
              <w:lastRenderedPageBreak/>
              <w:t>10</w:t>
            </w:r>
            <w:r w:rsidR="00C127E3" w:rsidRPr="003B2EF0">
              <w:t>.</w:t>
            </w:r>
          </w:p>
        </w:tc>
        <w:tc>
          <w:tcPr>
            <w:tcW w:w="7633" w:type="dxa"/>
            <w:shd w:val="clear" w:color="auto" w:fill="auto"/>
          </w:tcPr>
          <w:p w14:paraId="0885429C" w14:textId="77D8DC9F" w:rsidR="0044722B" w:rsidRPr="003A0970" w:rsidRDefault="00F833CB" w:rsidP="00300DF6">
            <w:pPr>
              <w:rPr>
                <w:b/>
                <w:bCs/>
              </w:rPr>
            </w:pPr>
            <w:r w:rsidRPr="003A0970">
              <w:rPr>
                <w:b/>
                <w:bCs/>
              </w:rPr>
              <w:t>Clerk’s Report and Correspondence</w:t>
            </w:r>
          </w:p>
          <w:p w14:paraId="657D234A" w14:textId="2A5F31E3" w:rsidR="00F9493D" w:rsidRPr="003B2EF0" w:rsidRDefault="00F9493D" w:rsidP="00172F87"/>
        </w:tc>
      </w:tr>
      <w:tr w:rsidR="00F833CB" w:rsidRPr="003B2EF0" w14:paraId="66391B56" w14:textId="77777777" w:rsidTr="002C2B19">
        <w:tc>
          <w:tcPr>
            <w:tcW w:w="669" w:type="dxa"/>
            <w:shd w:val="clear" w:color="auto" w:fill="auto"/>
          </w:tcPr>
          <w:p w14:paraId="34F317EF" w14:textId="6694C7E0" w:rsidR="00F833CB" w:rsidRPr="003B2EF0" w:rsidRDefault="00EA350C" w:rsidP="00066D94">
            <w:r>
              <w:t>11</w:t>
            </w:r>
            <w:r w:rsidR="00C127E3" w:rsidRPr="003B2EF0">
              <w:t>.</w:t>
            </w:r>
          </w:p>
        </w:tc>
        <w:tc>
          <w:tcPr>
            <w:tcW w:w="7633" w:type="dxa"/>
            <w:shd w:val="clear" w:color="auto" w:fill="auto"/>
          </w:tcPr>
          <w:p w14:paraId="6676B491" w14:textId="369696EB" w:rsidR="0044722B" w:rsidRPr="004A3AE7" w:rsidRDefault="00F833CB" w:rsidP="004A3AE7">
            <w:pPr>
              <w:pStyle w:val="NormalWeb"/>
              <w:shd w:val="clear" w:color="auto" w:fill="FFFFFF"/>
              <w:spacing w:before="0" w:beforeAutospacing="0" w:after="0" w:afterAutospacing="0"/>
              <w:rPr>
                <w:rFonts w:ascii="Calibri" w:hAnsi="Calibri" w:cs="Calibri"/>
                <w:color w:val="000000"/>
              </w:rPr>
            </w:pPr>
            <w:r w:rsidRPr="003A0970">
              <w:rPr>
                <w:b/>
                <w:bCs/>
              </w:rPr>
              <w:t>D</w:t>
            </w:r>
            <w:r w:rsidR="002F6E83" w:rsidRPr="003A0970">
              <w:rPr>
                <w:b/>
                <w:bCs/>
              </w:rPr>
              <w:t>ate of Next Meeting</w:t>
            </w:r>
            <w:r w:rsidR="002F6E83" w:rsidRPr="003B2EF0">
              <w:t xml:space="preserve"> </w:t>
            </w:r>
            <w:r w:rsidR="001E3E47" w:rsidRPr="003B2EF0">
              <w:t>–</w:t>
            </w:r>
            <w:r w:rsidR="004A3AE7">
              <w:rPr>
                <w:rFonts w:ascii="Calibri" w:hAnsi="Calibri" w:cs="Calibri"/>
                <w:color w:val="000000"/>
                <w:shd w:val="clear" w:color="auto" w:fill="FFFFFF"/>
              </w:rPr>
              <w:t xml:space="preserve"> </w:t>
            </w:r>
            <w:r w:rsidR="00E40F3C" w:rsidRPr="00E40F3C">
              <w:rPr>
                <w:rFonts w:ascii="Calibri" w:hAnsi="Calibri" w:cs="Calibri"/>
                <w:b/>
                <w:bCs/>
                <w:color w:val="000000"/>
                <w:shd w:val="clear" w:color="auto" w:fill="FFFFFF"/>
              </w:rPr>
              <w:t>Wednes</w:t>
            </w:r>
            <w:r w:rsidR="004A3AE7" w:rsidRPr="004A3AE7">
              <w:rPr>
                <w:rFonts w:ascii="Calibri" w:hAnsi="Calibri" w:cs="Calibri"/>
                <w:b/>
                <w:bCs/>
                <w:color w:val="000000"/>
                <w:shd w:val="clear" w:color="auto" w:fill="FFFFFF"/>
              </w:rPr>
              <w:t xml:space="preserve">day </w:t>
            </w:r>
            <w:r w:rsidR="00C3609B">
              <w:rPr>
                <w:rFonts w:ascii="Calibri" w:hAnsi="Calibri" w:cs="Calibri"/>
                <w:b/>
                <w:bCs/>
                <w:color w:val="000000"/>
                <w:shd w:val="clear" w:color="auto" w:fill="FFFFFF"/>
              </w:rPr>
              <w:t>6</w:t>
            </w:r>
            <w:r w:rsidR="00C3609B" w:rsidRPr="00C3609B">
              <w:rPr>
                <w:rFonts w:ascii="Calibri" w:hAnsi="Calibri" w:cs="Calibri"/>
                <w:b/>
                <w:bCs/>
                <w:color w:val="000000"/>
                <w:shd w:val="clear" w:color="auto" w:fill="FFFFFF"/>
                <w:vertAlign w:val="superscript"/>
              </w:rPr>
              <w:t>th</w:t>
            </w:r>
            <w:r w:rsidR="00C3609B">
              <w:rPr>
                <w:rFonts w:ascii="Calibri" w:hAnsi="Calibri" w:cs="Calibri"/>
                <w:b/>
                <w:bCs/>
                <w:color w:val="000000"/>
                <w:shd w:val="clear" w:color="auto" w:fill="FFFFFF"/>
              </w:rPr>
              <w:t xml:space="preserve"> </w:t>
            </w:r>
            <w:r w:rsidR="000253C2">
              <w:rPr>
                <w:rFonts w:ascii="Calibri" w:hAnsi="Calibri" w:cs="Calibri"/>
                <w:b/>
                <w:bCs/>
                <w:color w:val="000000"/>
                <w:shd w:val="clear" w:color="auto" w:fill="FFFFFF"/>
              </w:rPr>
              <w:t xml:space="preserve">September </w:t>
            </w:r>
            <w:r w:rsidR="00290EB2" w:rsidRPr="00290EB2">
              <w:rPr>
                <w:b/>
                <w:bCs/>
              </w:rPr>
              <w:t>202</w:t>
            </w:r>
            <w:r w:rsidR="004E127E">
              <w:rPr>
                <w:b/>
                <w:bCs/>
              </w:rPr>
              <w:t>3</w:t>
            </w:r>
            <w:r w:rsidR="00290EB2" w:rsidRPr="00290EB2">
              <w:rPr>
                <w:b/>
                <w:bCs/>
              </w:rPr>
              <w:t xml:space="preserve"> at </w:t>
            </w:r>
            <w:r w:rsidR="004E127E">
              <w:rPr>
                <w:b/>
                <w:bCs/>
              </w:rPr>
              <w:t>6.0</w:t>
            </w:r>
            <w:r w:rsidR="00290EB2" w:rsidRPr="00290EB2">
              <w:rPr>
                <w:b/>
                <w:bCs/>
              </w:rPr>
              <w:t>0 pm</w:t>
            </w:r>
          </w:p>
          <w:p w14:paraId="6CE9F3C1" w14:textId="0B0C005D" w:rsidR="00F9493D" w:rsidRPr="00EB2101" w:rsidRDefault="00F9493D" w:rsidP="00BB0ED0">
            <w:pPr>
              <w:rPr>
                <w:b/>
              </w:rPr>
            </w:pPr>
          </w:p>
        </w:tc>
      </w:tr>
      <w:tr w:rsidR="00F833CB" w:rsidRPr="003B2EF0" w14:paraId="7D8BE4F3" w14:textId="77777777" w:rsidTr="002C2B19">
        <w:tc>
          <w:tcPr>
            <w:tcW w:w="669" w:type="dxa"/>
            <w:shd w:val="clear" w:color="auto" w:fill="auto"/>
          </w:tcPr>
          <w:p w14:paraId="37DAA58F" w14:textId="77777777" w:rsidR="00F833CB" w:rsidRPr="003B2EF0" w:rsidRDefault="00F833CB" w:rsidP="00066D94"/>
        </w:tc>
        <w:tc>
          <w:tcPr>
            <w:tcW w:w="7633" w:type="dxa"/>
            <w:shd w:val="clear" w:color="auto" w:fill="auto"/>
          </w:tcPr>
          <w:p w14:paraId="5A0E2754" w14:textId="16EB5254" w:rsidR="00831AA7" w:rsidRPr="003A0970" w:rsidRDefault="00683E70" w:rsidP="00831AA7">
            <w:pPr>
              <w:rPr>
                <w:b/>
                <w:bCs/>
              </w:rPr>
            </w:pPr>
            <w:r w:rsidRPr="003A0970">
              <w:rPr>
                <w:b/>
                <w:bCs/>
              </w:rPr>
              <w:t>Any Other Business</w:t>
            </w:r>
            <w:r w:rsidR="003A0970">
              <w:rPr>
                <w:b/>
                <w:bCs/>
              </w:rPr>
              <w:br/>
            </w:r>
          </w:p>
          <w:p w14:paraId="6C07AD2F" w14:textId="77777777" w:rsidR="00F833CB" w:rsidRPr="003B2EF0" w:rsidRDefault="00831AA7" w:rsidP="00831AA7">
            <w:r w:rsidRPr="003B2EF0">
              <w:rPr>
                <w:b/>
              </w:rPr>
              <w:t>(Members are asked to note that whilst this Agenda item may be used to raise issues of concern, substantive decisions can only be taken where business has been specified on the Agenda).</w:t>
            </w:r>
          </w:p>
        </w:tc>
      </w:tr>
    </w:tbl>
    <w:p w14:paraId="7ADB284C" w14:textId="77777777" w:rsidR="0057150B" w:rsidRPr="003B2EF0" w:rsidRDefault="0057150B" w:rsidP="00E321E6">
      <w:pPr>
        <w:pStyle w:val="BodyText"/>
        <w:rPr>
          <w:rFonts w:ascii="Times New Roman" w:hAnsi="Times New Roman" w:cs="Times New Roman"/>
          <w:sz w:val="24"/>
        </w:rPr>
      </w:pPr>
    </w:p>
    <w:sectPr w:rsidR="0057150B" w:rsidRPr="003B2EF0" w:rsidSect="00F21CC8">
      <w:headerReference w:type="even" r:id="rId8"/>
      <w:headerReference w:type="default" r:id="rId9"/>
      <w:footerReference w:type="even" r:id="rId10"/>
      <w:footerReference w:type="default" r:id="rId11"/>
      <w:headerReference w:type="first" r:id="rId12"/>
      <w:footerReference w:type="first" r:id="rId13"/>
      <w:pgSz w:w="11906" w:h="16838"/>
      <w:pgMar w:top="851" w:right="1797" w:bottom="82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C937" w14:textId="77777777" w:rsidR="0036220E" w:rsidRDefault="0036220E">
      <w:r>
        <w:separator/>
      </w:r>
    </w:p>
  </w:endnote>
  <w:endnote w:type="continuationSeparator" w:id="0">
    <w:p w14:paraId="625CB629" w14:textId="77777777" w:rsidR="0036220E" w:rsidRDefault="0036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A4DC" w14:textId="77777777" w:rsidR="00D42FCF" w:rsidRDefault="00D4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6A8" w14:textId="77777777" w:rsidR="00D42FCF" w:rsidRPr="00E321E6" w:rsidRDefault="00D42FCF" w:rsidP="00A862A1">
    <w:pPr>
      <w:pStyle w:val="Footer"/>
      <w:spacing w:before="120"/>
      <w:rPr>
        <w:rFonts w:ascii="Verdana" w:hAnsi="Verdana" w:cs="Lucida Sans Unicode"/>
        <w:color w:val="33333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41FB" w14:textId="77777777" w:rsidR="00D42FCF" w:rsidRPr="002868B0" w:rsidRDefault="00D42FCF" w:rsidP="00B851AA">
    <w:pPr>
      <w:pStyle w:val="Footer"/>
      <w:pBdr>
        <w:top w:val="single" w:sz="12" w:space="3" w:color="459E00"/>
      </w:pBdr>
      <w:jc w:val="center"/>
      <w:rPr>
        <w:rFonts w:ascii="Verdana" w:hAnsi="Verdana" w:cs="Lucida Sans Unicode"/>
        <w:sz w:val="18"/>
        <w:szCs w:val="18"/>
      </w:rPr>
    </w:pPr>
    <w:r w:rsidRPr="002868B0">
      <w:rPr>
        <w:rFonts w:ascii="Verdana" w:hAnsi="Verdana" w:cs="Lucida Sans Unicode"/>
        <w:sz w:val="18"/>
        <w:szCs w:val="18"/>
      </w:rPr>
      <w:t>Manley Parish Council c/o Gaynor Hawthornthwaite (Clerk)</w:t>
    </w:r>
  </w:p>
  <w:p w14:paraId="31B02EB3" w14:textId="77777777" w:rsidR="00D42FCF" w:rsidRPr="002868B0" w:rsidRDefault="00D42FCF" w:rsidP="00B851AA">
    <w:pPr>
      <w:pStyle w:val="Footer"/>
      <w:pBdr>
        <w:top w:val="single" w:sz="12" w:space="3" w:color="459E00"/>
      </w:pBdr>
      <w:spacing w:before="120"/>
      <w:jc w:val="center"/>
      <w:rPr>
        <w:rFonts w:ascii="Verdana" w:hAnsi="Verdana" w:cs="Lucida Sans Unicode"/>
        <w:sz w:val="18"/>
        <w:szCs w:val="18"/>
      </w:rPr>
    </w:pPr>
    <w:smartTag w:uri="urn:schemas-microsoft-com:office:smarttags" w:element="address">
      <w:smartTag w:uri="urn:schemas-microsoft-com:office:smarttags" w:element="Street">
        <w:r w:rsidRPr="002868B0">
          <w:rPr>
            <w:rFonts w:ascii="Verdana" w:hAnsi="Verdana" w:cs="Lucida Sans Unicode"/>
            <w:sz w:val="18"/>
            <w:szCs w:val="18"/>
          </w:rPr>
          <w:t>39 High Street</w:t>
        </w:r>
      </w:smartTag>
      <w:r w:rsidRPr="002868B0">
        <w:rPr>
          <w:rFonts w:ascii="Verdana" w:hAnsi="Verdana" w:cs="Lucida Sans Unicode"/>
          <w:sz w:val="18"/>
          <w:szCs w:val="18"/>
        </w:rPr>
        <w:t xml:space="preserve"> </w:t>
      </w:r>
      <w:smartTag w:uri="urn:schemas-microsoft-com:office:smarttags" w:element="City">
        <w:r w:rsidRPr="002868B0">
          <w:rPr>
            <w:rFonts w:ascii="Verdana" w:hAnsi="Verdana" w:cs="Lucida Sans Unicode"/>
            <w:sz w:val="18"/>
            <w:szCs w:val="18"/>
          </w:rPr>
          <w:t>Norley</w:t>
        </w:r>
      </w:smartTag>
      <w:r w:rsidRPr="002868B0">
        <w:rPr>
          <w:rFonts w:ascii="Verdana" w:hAnsi="Verdana" w:cs="Lucida Sans Unicode"/>
          <w:sz w:val="18"/>
          <w:szCs w:val="18"/>
        </w:rPr>
        <w:t xml:space="preserve"> </w:t>
      </w:r>
      <w:smartTag w:uri="urn:schemas-microsoft-com:office:smarttags" w:element="PostalCode">
        <w:r w:rsidRPr="002868B0">
          <w:rPr>
            <w:rFonts w:ascii="Verdana" w:hAnsi="Verdana" w:cs="Lucida Sans Unicode"/>
            <w:sz w:val="18"/>
            <w:szCs w:val="18"/>
          </w:rPr>
          <w:t>WA6 8JD</w:t>
        </w:r>
      </w:smartTag>
    </w:smartTag>
    <w:r w:rsidRPr="002868B0">
      <w:rPr>
        <w:rFonts w:ascii="Verdana" w:hAnsi="Verdana" w:cs="Lucida Sans Unicode"/>
        <w:sz w:val="18"/>
        <w:szCs w:val="18"/>
      </w:rPr>
      <w:t>. Email:</w:t>
    </w:r>
    <w:r w:rsidRPr="002868B0">
      <w:rPr>
        <w:rFonts w:ascii="Verdana" w:hAnsi="Verdana"/>
        <w:sz w:val="18"/>
        <w:szCs w:val="18"/>
      </w:rPr>
      <w:t xml:space="preserve"> </w:t>
    </w:r>
    <w:r>
      <w:rPr>
        <w:rFonts w:ascii="Verdana" w:hAnsi="Verdana"/>
        <w:sz w:val="18"/>
        <w:szCs w:val="18"/>
      </w:rPr>
      <w:t>gaynor0928@googlemail.com</w:t>
    </w:r>
    <w:r w:rsidRPr="002868B0">
      <w:rPr>
        <w:rFonts w:ascii="Verdana" w:hAnsi="Verdana"/>
        <w:sz w:val="18"/>
        <w:szCs w:val="18"/>
      </w:rPr>
      <w:t xml:space="preserve"> </w:t>
    </w:r>
  </w:p>
  <w:p w14:paraId="4EFC4DE3" w14:textId="77777777" w:rsidR="00D42FCF" w:rsidRDefault="00D4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CD1E" w14:textId="77777777" w:rsidR="0036220E" w:rsidRDefault="0036220E">
      <w:r>
        <w:separator/>
      </w:r>
    </w:p>
  </w:footnote>
  <w:footnote w:type="continuationSeparator" w:id="0">
    <w:p w14:paraId="2AD6C7B5" w14:textId="77777777" w:rsidR="0036220E" w:rsidRDefault="0036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04BC" w14:textId="77777777" w:rsidR="00D42FCF" w:rsidRDefault="00D4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9429" w14:textId="77777777" w:rsidR="00D42FCF" w:rsidRDefault="00D42FCF" w:rsidP="003B0521">
    <w:pPr>
      <w:pStyle w:val="Header"/>
    </w:pPr>
  </w:p>
  <w:p w14:paraId="1B7EC954" w14:textId="77777777" w:rsidR="00D42FCF" w:rsidRPr="0065379A" w:rsidRDefault="00D42FCF" w:rsidP="003F0A20">
    <w:pPr>
      <w:pStyle w:val="Header"/>
      <w:jc w:val="right"/>
    </w:pPr>
    <w:r>
      <w:rPr>
        <w:noProof/>
      </w:rPr>
      <w:drawing>
        <wp:inline distT="0" distB="0" distL="0" distR="0" wp14:anchorId="57DAE129" wp14:editId="02FCC8A0">
          <wp:extent cx="1476375" cy="990600"/>
          <wp:effectExtent l="0" t="0" r="0" b="0"/>
          <wp:docPr id="1" name="Picture 1"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DA33" w14:textId="77777777" w:rsidR="00D42FCF" w:rsidRDefault="00D42FCF" w:rsidP="00B851AA">
    <w:pPr>
      <w:pStyle w:val="Header"/>
      <w:jc w:val="right"/>
    </w:pPr>
  </w:p>
  <w:p w14:paraId="00D19C11" w14:textId="77777777" w:rsidR="00D42FCF" w:rsidRDefault="00D42FCF" w:rsidP="00B851AA">
    <w:pPr>
      <w:pStyle w:val="Header"/>
      <w:jc w:val="right"/>
    </w:pPr>
  </w:p>
  <w:p w14:paraId="045CDADF" w14:textId="77777777" w:rsidR="00D42FCF" w:rsidRDefault="00D42FCF" w:rsidP="00B851AA">
    <w:pPr>
      <w:pStyle w:val="Header"/>
      <w:jc w:val="right"/>
    </w:pPr>
    <w:r>
      <w:rPr>
        <w:noProof/>
      </w:rPr>
      <w:drawing>
        <wp:inline distT="0" distB="0" distL="0" distR="0" wp14:anchorId="36A956BA" wp14:editId="1970E4AF">
          <wp:extent cx="1476375" cy="990600"/>
          <wp:effectExtent l="0" t="0" r="0" b="0"/>
          <wp:docPr id="2" name="Picture 2" descr="MPC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459"/>
    <w:multiLevelType w:val="hybridMultilevel"/>
    <w:tmpl w:val="F022CEC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3BD"/>
    <w:multiLevelType w:val="hybridMultilevel"/>
    <w:tmpl w:val="B2B09E6E"/>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114B7"/>
    <w:multiLevelType w:val="hybridMultilevel"/>
    <w:tmpl w:val="B992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00F8D"/>
    <w:multiLevelType w:val="hybridMultilevel"/>
    <w:tmpl w:val="0394A62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CC7542"/>
    <w:multiLevelType w:val="hybridMultilevel"/>
    <w:tmpl w:val="656C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52228"/>
    <w:multiLevelType w:val="hybridMultilevel"/>
    <w:tmpl w:val="2706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A78BA"/>
    <w:multiLevelType w:val="hybridMultilevel"/>
    <w:tmpl w:val="76283E6E"/>
    <w:lvl w:ilvl="0" w:tplc="95F444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C01D9"/>
    <w:multiLevelType w:val="hybridMultilevel"/>
    <w:tmpl w:val="530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F1A0D"/>
    <w:multiLevelType w:val="multilevel"/>
    <w:tmpl w:val="275C68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983AB8"/>
    <w:multiLevelType w:val="hybridMultilevel"/>
    <w:tmpl w:val="AE5A3C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A4B05"/>
    <w:multiLevelType w:val="hybridMultilevel"/>
    <w:tmpl w:val="841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A00BC"/>
    <w:multiLevelType w:val="hybridMultilevel"/>
    <w:tmpl w:val="A1B2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92938"/>
    <w:multiLevelType w:val="multilevel"/>
    <w:tmpl w:val="FB6635A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687091"/>
    <w:multiLevelType w:val="hybridMultilevel"/>
    <w:tmpl w:val="587289B6"/>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EB61D7"/>
    <w:multiLevelType w:val="hybridMultilevel"/>
    <w:tmpl w:val="6478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468CD"/>
    <w:multiLevelType w:val="hybridMultilevel"/>
    <w:tmpl w:val="CEB205B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4B4664"/>
    <w:multiLevelType w:val="multilevel"/>
    <w:tmpl w:val="79DC51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77B5B"/>
    <w:multiLevelType w:val="multilevel"/>
    <w:tmpl w:val="3B5212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9724CB"/>
    <w:multiLevelType w:val="hybridMultilevel"/>
    <w:tmpl w:val="844A9C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96AC0"/>
    <w:multiLevelType w:val="multilevel"/>
    <w:tmpl w:val="3A4A9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BF184F"/>
    <w:multiLevelType w:val="multilevel"/>
    <w:tmpl w:val="73BEE3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9E660F6"/>
    <w:multiLevelType w:val="hybridMultilevel"/>
    <w:tmpl w:val="2D600ECC"/>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376669"/>
    <w:multiLevelType w:val="hybridMultilevel"/>
    <w:tmpl w:val="1B7844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AB03D8"/>
    <w:multiLevelType w:val="hybridMultilevel"/>
    <w:tmpl w:val="04ACB5D0"/>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51528"/>
    <w:multiLevelType w:val="hybridMultilevel"/>
    <w:tmpl w:val="37DA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A1F1F"/>
    <w:multiLevelType w:val="hybridMultilevel"/>
    <w:tmpl w:val="1DF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90E32"/>
    <w:multiLevelType w:val="hybridMultilevel"/>
    <w:tmpl w:val="59FE0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A8217E0"/>
    <w:multiLevelType w:val="hybridMultilevel"/>
    <w:tmpl w:val="2112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4546D"/>
    <w:multiLevelType w:val="hybridMultilevel"/>
    <w:tmpl w:val="5FB2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40919"/>
    <w:multiLevelType w:val="hybridMultilevel"/>
    <w:tmpl w:val="4872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B723A"/>
    <w:multiLevelType w:val="hybridMultilevel"/>
    <w:tmpl w:val="E5EA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F6820"/>
    <w:multiLevelType w:val="hybridMultilevel"/>
    <w:tmpl w:val="A54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D7D2C"/>
    <w:multiLevelType w:val="hybridMultilevel"/>
    <w:tmpl w:val="4524CB28"/>
    <w:lvl w:ilvl="0" w:tplc="0809000F">
      <w:start w:val="1"/>
      <w:numFmt w:val="decimal"/>
      <w:lvlText w:val="%1."/>
      <w:lvlJc w:val="left"/>
      <w:pPr>
        <w:tabs>
          <w:tab w:val="num" w:pos="720"/>
        </w:tabs>
        <w:ind w:left="720" w:hanging="360"/>
      </w:pPr>
    </w:lvl>
    <w:lvl w:ilvl="1" w:tplc="95F44438">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7C73B88"/>
    <w:multiLevelType w:val="hybridMultilevel"/>
    <w:tmpl w:val="CE6EC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3F0283E"/>
    <w:multiLevelType w:val="hybridMultilevel"/>
    <w:tmpl w:val="3A60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74F0463"/>
    <w:multiLevelType w:val="hybridMultilevel"/>
    <w:tmpl w:val="DBB2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C6ACD"/>
    <w:multiLevelType w:val="hybridMultilevel"/>
    <w:tmpl w:val="F9027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DEF4377"/>
    <w:multiLevelType w:val="multilevel"/>
    <w:tmpl w:val="F8DE17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8877F6"/>
    <w:multiLevelType w:val="hybridMultilevel"/>
    <w:tmpl w:val="DD4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00B98"/>
    <w:multiLevelType w:val="hybridMultilevel"/>
    <w:tmpl w:val="E61C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E739C"/>
    <w:multiLevelType w:val="hybridMultilevel"/>
    <w:tmpl w:val="D7DA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74255"/>
    <w:multiLevelType w:val="multilevel"/>
    <w:tmpl w:val="0010BB1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0D2771"/>
    <w:multiLevelType w:val="hybridMultilevel"/>
    <w:tmpl w:val="DC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A5313A"/>
    <w:multiLevelType w:val="hybridMultilevel"/>
    <w:tmpl w:val="5890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15835"/>
    <w:multiLevelType w:val="hybridMultilevel"/>
    <w:tmpl w:val="4C468CDA"/>
    <w:lvl w:ilvl="0" w:tplc="95F444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402503">
    <w:abstractNumId w:val="1"/>
  </w:num>
  <w:num w:numId="2" w16cid:durableId="1977877077">
    <w:abstractNumId w:val="44"/>
  </w:num>
  <w:num w:numId="3" w16cid:durableId="493503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812445">
    <w:abstractNumId w:val="26"/>
  </w:num>
  <w:num w:numId="5" w16cid:durableId="219488543">
    <w:abstractNumId w:val="23"/>
  </w:num>
  <w:num w:numId="6" w16cid:durableId="1418331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0812597">
    <w:abstractNumId w:val="32"/>
  </w:num>
  <w:num w:numId="8" w16cid:durableId="1552957317">
    <w:abstractNumId w:val="13"/>
  </w:num>
  <w:num w:numId="9" w16cid:durableId="808978231">
    <w:abstractNumId w:val="21"/>
  </w:num>
  <w:num w:numId="10" w16cid:durableId="1831477842">
    <w:abstractNumId w:val="39"/>
  </w:num>
  <w:num w:numId="11" w16cid:durableId="1367293951">
    <w:abstractNumId w:val="42"/>
  </w:num>
  <w:num w:numId="12" w16cid:durableId="1501192575">
    <w:abstractNumId w:val="38"/>
  </w:num>
  <w:num w:numId="13" w16cid:durableId="1727097251">
    <w:abstractNumId w:val="14"/>
  </w:num>
  <w:num w:numId="14" w16cid:durableId="2144494731">
    <w:abstractNumId w:val="35"/>
  </w:num>
  <w:num w:numId="15" w16cid:durableId="1590115605">
    <w:abstractNumId w:val="43"/>
  </w:num>
  <w:num w:numId="16" w16cid:durableId="721950834">
    <w:abstractNumId w:val="25"/>
  </w:num>
  <w:num w:numId="17" w16cid:durableId="299924365">
    <w:abstractNumId w:val="34"/>
  </w:num>
  <w:num w:numId="18" w16cid:durableId="1755709484">
    <w:abstractNumId w:val="0"/>
  </w:num>
  <w:num w:numId="19" w16cid:durableId="674236082">
    <w:abstractNumId w:val="6"/>
  </w:num>
  <w:num w:numId="20" w16cid:durableId="1230186215">
    <w:abstractNumId w:val="31"/>
  </w:num>
  <w:num w:numId="21" w16cid:durableId="1616523614">
    <w:abstractNumId w:val="30"/>
  </w:num>
  <w:num w:numId="22" w16cid:durableId="1920748902">
    <w:abstractNumId w:val="29"/>
  </w:num>
  <w:num w:numId="23" w16cid:durableId="127480744">
    <w:abstractNumId w:val="28"/>
  </w:num>
  <w:num w:numId="24" w16cid:durableId="1099057855">
    <w:abstractNumId w:val="7"/>
  </w:num>
  <w:num w:numId="25" w16cid:durableId="926038281">
    <w:abstractNumId w:val="40"/>
  </w:num>
  <w:num w:numId="26" w16cid:durableId="52124139">
    <w:abstractNumId w:val="19"/>
  </w:num>
  <w:num w:numId="27" w16cid:durableId="798954299">
    <w:abstractNumId w:val="15"/>
  </w:num>
  <w:num w:numId="28" w16cid:durableId="1596595224">
    <w:abstractNumId w:val="8"/>
  </w:num>
  <w:num w:numId="29" w16cid:durableId="1138299865">
    <w:abstractNumId w:val="18"/>
  </w:num>
  <w:num w:numId="30" w16cid:durableId="1664626953">
    <w:abstractNumId w:val="12"/>
  </w:num>
  <w:num w:numId="31" w16cid:durableId="612053310">
    <w:abstractNumId w:val="3"/>
  </w:num>
  <w:num w:numId="32" w16cid:durableId="296909880">
    <w:abstractNumId w:val="22"/>
  </w:num>
  <w:num w:numId="33" w16cid:durableId="617688007">
    <w:abstractNumId w:val="9"/>
  </w:num>
  <w:num w:numId="34" w16cid:durableId="2143572280">
    <w:abstractNumId w:val="20"/>
  </w:num>
  <w:num w:numId="35" w16cid:durableId="1512254356">
    <w:abstractNumId w:val="41"/>
  </w:num>
  <w:num w:numId="36" w16cid:durableId="2036955281">
    <w:abstractNumId w:val="37"/>
  </w:num>
  <w:num w:numId="37" w16cid:durableId="1314532204">
    <w:abstractNumId w:val="17"/>
  </w:num>
  <w:num w:numId="38" w16cid:durableId="171645333">
    <w:abstractNumId w:val="5"/>
  </w:num>
  <w:num w:numId="39" w16cid:durableId="532311273">
    <w:abstractNumId w:val="16"/>
  </w:num>
  <w:num w:numId="40" w16cid:durableId="1961691438">
    <w:abstractNumId w:val="24"/>
  </w:num>
  <w:num w:numId="41" w16cid:durableId="625281474">
    <w:abstractNumId w:val="2"/>
  </w:num>
  <w:num w:numId="42" w16cid:durableId="1819227726">
    <w:abstractNumId w:val="36"/>
  </w:num>
  <w:num w:numId="43" w16cid:durableId="604116087">
    <w:abstractNumId w:val="11"/>
  </w:num>
  <w:num w:numId="44" w16cid:durableId="1023633998">
    <w:abstractNumId w:val="10"/>
  </w:num>
  <w:num w:numId="45" w16cid:durableId="757144014">
    <w:abstractNumId w:val="27"/>
  </w:num>
  <w:num w:numId="46" w16cid:durableId="1568608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66"/>
    <w:rsid w:val="00004F3E"/>
    <w:rsid w:val="00015AC6"/>
    <w:rsid w:val="00017367"/>
    <w:rsid w:val="000218A9"/>
    <w:rsid w:val="000253C2"/>
    <w:rsid w:val="00027968"/>
    <w:rsid w:val="000517FC"/>
    <w:rsid w:val="00054D40"/>
    <w:rsid w:val="00056117"/>
    <w:rsid w:val="000657B4"/>
    <w:rsid w:val="00066D94"/>
    <w:rsid w:val="0007141E"/>
    <w:rsid w:val="00081184"/>
    <w:rsid w:val="00084D79"/>
    <w:rsid w:val="00085340"/>
    <w:rsid w:val="00086D51"/>
    <w:rsid w:val="00091A4E"/>
    <w:rsid w:val="00094455"/>
    <w:rsid w:val="00096815"/>
    <w:rsid w:val="00097277"/>
    <w:rsid w:val="000A0C29"/>
    <w:rsid w:val="000A2764"/>
    <w:rsid w:val="000A4946"/>
    <w:rsid w:val="000A6520"/>
    <w:rsid w:val="000B224B"/>
    <w:rsid w:val="000B2FC9"/>
    <w:rsid w:val="000C1EF0"/>
    <w:rsid w:val="000D65AD"/>
    <w:rsid w:val="000D6766"/>
    <w:rsid w:val="000D6A68"/>
    <w:rsid w:val="000E23FD"/>
    <w:rsid w:val="000E690B"/>
    <w:rsid w:val="000F0F87"/>
    <w:rsid w:val="000F413D"/>
    <w:rsid w:val="000F5F9B"/>
    <w:rsid w:val="00100B48"/>
    <w:rsid w:val="001013F4"/>
    <w:rsid w:val="001035F4"/>
    <w:rsid w:val="00106B0F"/>
    <w:rsid w:val="00107A27"/>
    <w:rsid w:val="00111B0C"/>
    <w:rsid w:val="00111C80"/>
    <w:rsid w:val="001139A2"/>
    <w:rsid w:val="00113F38"/>
    <w:rsid w:val="00120E1F"/>
    <w:rsid w:val="001215B8"/>
    <w:rsid w:val="0012317F"/>
    <w:rsid w:val="00124C67"/>
    <w:rsid w:val="00133882"/>
    <w:rsid w:val="00133FFB"/>
    <w:rsid w:val="001432B8"/>
    <w:rsid w:val="00145B71"/>
    <w:rsid w:val="00154F26"/>
    <w:rsid w:val="00156C28"/>
    <w:rsid w:val="00162016"/>
    <w:rsid w:val="001632EB"/>
    <w:rsid w:val="00170047"/>
    <w:rsid w:val="00170D0B"/>
    <w:rsid w:val="00172A8A"/>
    <w:rsid w:val="00172F87"/>
    <w:rsid w:val="00175AD4"/>
    <w:rsid w:val="00177E7F"/>
    <w:rsid w:val="00183E8E"/>
    <w:rsid w:val="00184F55"/>
    <w:rsid w:val="00184FAE"/>
    <w:rsid w:val="00191B47"/>
    <w:rsid w:val="001929A6"/>
    <w:rsid w:val="001957D5"/>
    <w:rsid w:val="001A2E4C"/>
    <w:rsid w:val="001A428E"/>
    <w:rsid w:val="001B1BF7"/>
    <w:rsid w:val="001B5E22"/>
    <w:rsid w:val="001B696D"/>
    <w:rsid w:val="001B6E23"/>
    <w:rsid w:val="001C1833"/>
    <w:rsid w:val="001D05AF"/>
    <w:rsid w:val="001D0FFC"/>
    <w:rsid w:val="001D7644"/>
    <w:rsid w:val="001D7C78"/>
    <w:rsid w:val="001E070E"/>
    <w:rsid w:val="001E3E47"/>
    <w:rsid w:val="001E4EF4"/>
    <w:rsid w:val="001F6065"/>
    <w:rsid w:val="002022BD"/>
    <w:rsid w:val="0020645E"/>
    <w:rsid w:val="00237638"/>
    <w:rsid w:val="0025206D"/>
    <w:rsid w:val="0025331D"/>
    <w:rsid w:val="00253A26"/>
    <w:rsid w:val="00254C6C"/>
    <w:rsid w:val="002563BD"/>
    <w:rsid w:val="0026126B"/>
    <w:rsid w:val="0026263A"/>
    <w:rsid w:val="00263675"/>
    <w:rsid w:val="00284B63"/>
    <w:rsid w:val="002868B0"/>
    <w:rsid w:val="00290EB2"/>
    <w:rsid w:val="00292ED4"/>
    <w:rsid w:val="00295C67"/>
    <w:rsid w:val="002A33B5"/>
    <w:rsid w:val="002A5D7E"/>
    <w:rsid w:val="002C03D0"/>
    <w:rsid w:val="002C2B19"/>
    <w:rsid w:val="002C3C35"/>
    <w:rsid w:val="002C5DC7"/>
    <w:rsid w:val="002F65AF"/>
    <w:rsid w:val="002F6E83"/>
    <w:rsid w:val="00300DF6"/>
    <w:rsid w:val="003131C7"/>
    <w:rsid w:val="0031343B"/>
    <w:rsid w:val="0031500A"/>
    <w:rsid w:val="00315A6D"/>
    <w:rsid w:val="00316B2B"/>
    <w:rsid w:val="00320518"/>
    <w:rsid w:val="0032792D"/>
    <w:rsid w:val="00327E1E"/>
    <w:rsid w:val="00333021"/>
    <w:rsid w:val="003364CD"/>
    <w:rsid w:val="00340548"/>
    <w:rsid w:val="00344BEE"/>
    <w:rsid w:val="00344DB0"/>
    <w:rsid w:val="0034559C"/>
    <w:rsid w:val="00356529"/>
    <w:rsid w:val="003567C6"/>
    <w:rsid w:val="0036111D"/>
    <w:rsid w:val="0036220E"/>
    <w:rsid w:val="00364AB6"/>
    <w:rsid w:val="0036612E"/>
    <w:rsid w:val="0037712F"/>
    <w:rsid w:val="00383824"/>
    <w:rsid w:val="00384121"/>
    <w:rsid w:val="003868A1"/>
    <w:rsid w:val="00391E54"/>
    <w:rsid w:val="003A0970"/>
    <w:rsid w:val="003A62D8"/>
    <w:rsid w:val="003B0521"/>
    <w:rsid w:val="003B1D06"/>
    <w:rsid w:val="003B1D85"/>
    <w:rsid w:val="003B2EF0"/>
    <w:rsid w:val="003B3A3C"/>
    <w:rsid w:val="003B7978"/>
    <w:rsid w:val="003B7B5C"/>
    <w:rsid w:val="003C29D5"/>
    <w:rsid w:val="003D36D7"/>
    <w:rsid w:val="003D3D45"/>
    <w:rsid w:val="003E1211"/>
    <w:rsid w:val="003E136F"/>
    <w:rsid w:val="003E308A"/>
    <w:rsid w:val="003E41EE"/>
    <w:rsid w:val="003E7AA3"/>
    <w:rsid w:val="003F0A20"/>
    <w:rsid w:val="003F0AB7"/>
    <w:rsid w:val="003F680C"/>
    <w:rsid w:val="003F68CB"/>
    <w:rsid w:val="00404D91"/>
    <w:rsid w:val="00404DE8"/>
    <w:rsid w:val="00405EB9"/>
    <w:rsid w:val="00413FBF"/>
    <w:rsid w:val="00417113"/>
    <w:rsid w:val="00417E6D"/>
    <w:rsid w:val="004205A3"/>
    <w:rsid w:val="00426F40"/>
    <w:rsid w:val="00433B87"/>
    <w:rsid w:val="00434814"/>
    <w:rsid w:val="004377E8"/>
    <w:rsid w:val="00442BB8"/>
    <w:rsid w:val="00445AA9"/>
    <w:rsid w:val="00445BD2"/>
    <w:rsid w:val="0044722B"/>
    <w:rsid w:val="004538B7"/>
    <w:rsid w:val="004545FC"/>
    <w:rsid w:val="00455349"/>
    <w:rsid w:val="00455926"/>
    <w:rsid w:val="00456448"/>
    <w:rsid w:val="00460E86"/>
    <w:rsid w:val="00461F51"/>
    <w:rsid w:val="004620E6"/>
    <w:rsid w:val="00464F3C"/>
    <w:rsid w:val="00467B85"/>
    <w:rsid w:val="00467CCC"/>
    <w:rsid w:val="004707FC"/>
    <w:rsid w:val="0047493A"/>
    <w:rsid w:val="004751D3"/>
    <w:rsid w:val="00476820"/>
    <w:rsid w:val="00496408"/>
    <w:rsid w:val="00497EE4"/>
    <w:rsid w:val="004A3AE7"/>
    <w:rsid w:val="004A6C57"/>
    <w:rsid w:val="004C17FC"/>
    <w:rsid w:val="004C2414"/>
    <w:rsid w:val="004C41EF"/>
    <w:rsid w:val="004C6960"/>
    <w:rsid w:val="004E127E"/>
    <w:rsid w:val="004E18FA"/>
    <w:rsid w:val="004E3E71"/>
    <w:rsid w:val="004F099E"/>
    <w:rsid w:val="004F7BBB"/>
    <w:rsid w:val="00501765"/>
    <w:rsid w:val="00501DC5"/>
    <w:rsid w:val="00511F51"/>
    <w:rsid w:val="00514CBE"/>
    <w:rsid w:val="00514E41"/>
    <w:rsid w:val="00515D55"/>
    <w:rsid w:val="00517897"/>
    <w:rsid w:val="00522B71"/>
    <w:rsid w:val="00524D3D"/>
    <w:rsid w:val="0053564E"/>
    <w:rsid w:val="00541F54"/>
    <w:rsid w:val="00542B30"/>
    <w:rsid w:val="005443B7"/>
    <w:rsid w:val="005451AE"/>
    <w:rsid w:val="00545998"/>
    <w:rsid w:val="00551957"/>
    <w:rsid w:val="005522D1"/>
    <w:rsid w:val="005529D8"/>
    <w:rsid w:val="005537E8"/>
    <w:rsid w:val="005608C6"/>
    <w:rsid w:val="00563A6D"/>
    <w:rsid w:val="005644DB"/>
    <w:rsid w:val="00564D4D"/>
    <w:rsid w:val="00566E32"/>
    <w:rsid w:val="0057150B"/>
    <w:rsid w:val="00575DF6"/>
    <w:rsid w:val="0058156F"/>
    <w:rsid w:val="0058637A"/>
    <w:rsid w:val="005874FD"/>
    <w:rsid w:val="00592A50"/>
    <w:rsid w:val="005A5028"/>
    <w:rsid w:val="005A7378"/>
    <w:rsid w:val="005B5659"/>
    <w:rsid w:val="005B63FC"/>
    <w:rsid w:val="005C067C"/>
    <w:rsid w:val="005C344E"/>
    <w:rsid w:val="005C6234"/>
    <w:rsid w:val="005C7D29"/>
    <w:rsid w:val="005D532B"/>
    <w:rsid w:val="005D6851"/>
    <w:rsid w:val="005E1400"/>
    <w:rsid w:val="005E6104"/>
    <w:rsid w:val="005E7BD5"/>
    <w:rsid w:val="005F377B"/>
    <w:rsid w:val="005F714F"/>
    <w:rsid w:val="005F7E8D"/>
    <w:rsid w:val="006020E9"/>
    <w:rsid w:val="00602983"/>
    <w:rsid w:val="0060474C"/>
    <w:rsid w:val="0060622B"/>
    <w:rsid w:val="00610363"/>
    <w:rsid w:val="00621DBD"/>
    <w:rsid w:val="00622659"/>
    <w:rsid w:val="00624540"/>
    <w:rsid w:val="006326D7"/>
    <w:rsid w:val="00635221"/>
    <w:rsid w:val="00645785"/>
    <w:rsid w:val="00647797"/>
    <w:rsid w:val="006478F8"/>
    <w:rsid w:val="0065379A"/>
    <w:rsid w:val="00653C0C"/>
    <w:rsid w:val="0066133A"/>
    <w:rsid w:val="00663B25"/>
    <w:rsid w:val="00664AE3"/>
    <w:rsid w:val="00665512"/>
    <w:rsid w:val="0067640D"/>
    <w:rsid w:val="00683E70"/>
    <w:rsid w:val="00685956"/>
    <w:rsid w:val="00692D01"/>
    <w:rsid w:val="00693AD7"/>
    <w:rsid w:val="006979CC"/>
    <w:rsid w:val="006A0EC5"/>
    <w:rsid w:val="006B283B"/>
    <w:rsid w:val="006C3736"/>
    <w:rsid w:val="006C6BC8"/>
    <w:rsid w:val="006D343B"/>
    <w:rsid w:val="006E0D28"/>
    <w:rsid w:val="006E1FAF"/>
    <w:rsid w:val="006E35C2"/>
    <w:rsid w:val="006E5521"/>
    <w:rsid w:val="006F093E"/>
    <w:rsid w:val="006F14C2"/>
    <w:rsid w:val="006F28C6"/>
    <w:rsid w:val="006F6182"/>
    <w:rsid w:val="007005FD"/>
    <w:rsid w:val="00705F30"/>
    <w:rsid w:val="007061BF"/>
    <w:rsid w:val="00707566"/>
    <w:rsid w:val="00713568"/>
    <w:rsid w:val="00716ACC"/>
    <w:rsid w:val="0072012A"/>
    <w:rsid w:val="00721727"/>
    <w:rsid w:val="00722612"/>
    <w:rsid w:val="00725517"/>
    <w:rsid w:val="007269A4"/>
    <w:rsid w:val="00731420"/>
    <w:rsid w:val="007429F4"/>
    <w:rsid w:val="00745774"/>
    <w:rsid w:val="00747B43"/>
    <w:rsid w:val="007542A5"/>
    <w:rsid w:val="007545EB"/>
    <w:rsid w:val="007714DF"/>
    <w:rsid w:val="0077544D"/>
    <w:rsid w:val="00775E60"/>
    <w:rsid w:val="0077614D"/>
    <w:rsid w:val="00780EB4"/>
    <w:rsid w:val="00784DA3"/>
    <w:rsid w:val="0078521B"/>
    <w:rsid w:val="0078553B"/>
    <w:rsid w:val="007957EB"/>
    <w:rsid w:val="007A17C8"/>
    <w:rsid w:val="007A2573"/>
    <w:rsid w:val="007B0006"/>
    <w:rsid w:val="007B1E68"/>
    <w:rsid w:val="007B3200"/>
    <w:rsid w:val="007B4FC5"/>
    <w:rsid w:val="007B52BA"/>
    <w:rsid w:val="007C22D3"/>
    <w:rsid w:val="007C301E"/>
    <w:rsid w:val="007C32DF"/>
    <w:rsid w:val="007C4B77"/>
    <w:rsid w:val="007C7D3E"/>
    <w:rsid w:val="007D22C9"/>
    <w:rsid w:val="007D33B0"/>
    <w:rsid w:val="007D37F4"/>
    <w:rsid w:val="007D6588"/>
    <w:rsid w:val="007E7101"/>
    <w:rsid w:val="007F76B5"/>
    <w:rsid w:val="007F76E8"/>
    <w:rsid w:val="008022CD"/>
    <w:rsid w:val="00804504"/>
    <w:rsid w:val="00804A86"/>
    <w:rsid w:val="008079A4"/>
    <w:rsid w:val="00812759"/>
    <w:rsid w:val="00814AEC"/>
    <w:rsid w:val="00814FC3"/>
    <w:rsid w:val="00815DF6"/>
    <w:rsid w:val="00820513"/>
    <w:rsid w:val="00820874"/>
    <w:rsid w:val="00821699"/>
    <w:rsid w:val="008217ED"/>
    <w:rsid w:val="008258B5"/>
    <w:rsid w:val="00831AA7"/>
    <w:rsid w:val="008427B7"/>
    <w:rsid w:val="00842F38"/>
    <w:rsid w:val="0085005A"/>
    <w:rsid w:val="00854351"/>
    <w:rsid w:val="00854B7C"/>
    <w:rsid w:val="00856A17"/>
    <w:rsid w:val="00857DB3"/>
    <w:rsid w:val="0086156A"/>
    <w:rsid w:val="008649C3"/>
    <w:rsid w:val="00867C81"/>
    <w:rsid w:val="008746C5"/>
    <w:rsid w:val="00874FFF"/>
    <w:rsid w:val="00875F94"/>
    <w:rsid w:val="00892E8A"/>
    <w:rsid w:val="0089385E"/>
    <w:rsid w:val="00894CE8"/>
    <w:rsid w:val="00896C46"/>
    <w:rsid w:val="008A0134"/>
    <w:rsid w:val="008A3B5F"/>
    <w:rsid w:val="008B2BE9"/>
    <w:rsid w:val="008B404B"/>
    <w:rsid w:val="008D25E2"/>
    <w:rsid w:val="008D2790"/>
    <w:rsid w:val="008D2893"/>
    <w:rsid w:val="008D3544"/>
    <w:rsid w:val="008D5993"/>
    <w:rsid w:val="008D5A74"/>
    <w:rsid w:val="008D7CBB"/>
    <w:rsid w:val="008E0D6C"/>
    <w:rsid w:val="008E254C"/>
    <w:rsid w:val="008E27EF"/>
    <w:rsid w:val="008E5198"/>
    <w:rsid w:val="008F3322"/>
    <w:rsid w:val="008F5739"/>
    <w:rsid w:val="009003DC"/>
    <w:rsid w:val="00900F2B"/>
    <w:rsid w:val="009011BA"/>
    <w:rsid w:val="00901BA1"/>
    <w:rsid w:val="009025C3"/>
    <w:rsid w:val="00902759"/>
    <w:rsid w:val="00902802"/>
    <w:rsid w:val="0090392C"/>
    <w:rsid w:val="00904EE6"/>
    <w:rsid w:val="009063F4"/>
    <w:rsid w:val="00906C62"/>
    <w:rsid w:val="0091407E"/>
    <w:rsid w:val="0092405F"/>
    <w:rsid w:val="00935D39"/>
    <w:rsid w:val="00940955"/>
    <w:rsid w:val="00941645"/>
    <w:rsid w:val="00942430"/>
    <w:rsid w:val="0094251C"/>
    <w:rsid w:val="00944061"/>
    <w:rsid w:val="0095708F"/>
    <w:rsid w:val="0097047F"/>
    <w:rsid w:val="00972050"/>
    <w:rsid w:val="00975A04"/>
    <w:rsid w:val="00977773"/>
    <w:rsid w:val="00985280"/>
    <w:rsid w:val="00992C31"/>
    <w:rsid w:val="00995385"/>
    <w:rsid w:val="00995FD3"/>
    <w:rsid w:val="009963F8"/>
    <w:rsid w:val="009A5091"/>
    <w:rsid w:val="009B6966"/>
    <w:rsid w:val="009E0D44"/>
    <w:rsid w:val="009E6D71"/>
    <w:rsid w:val="009F34E3"/>
    <w:rsid w:val="009F6CD9"/>
    <w:rsid w:val="009F6DFA"/>
    <w:rsid w:val="00A001A9"/>
    <w:rsid w:val="00A038B8"/>
    <w:rsid w:val="00A05732"/>
    <w:rsid w:val="00A11772"/>
    <w:rsid w:val="00A14B42"/>
    <w:rsid w:val="00A2075C"/>
    <w:rsid w:val="00A20CA3"/>
    <w:rsid w:val="00A2369C"/>
    <w:rsid w:val="00A24DC5"/>
    <w:rsid w:val="00A332D9"/>
    <w:rsid w:val="00A35537"/>
    <w:rsid w:val="00A36D72"/>
    <w:rsid w:val="00A47F14"/>
    <w:rsid w:val="00A55029"/>
    <w:rsid w:val="00A61323"/>
    <w:rsid w:val="00A733C9"/>
    <w:rsid w:val="00A74759"/>
    <w:rsid w:val="00A810E9"/>
    <w:rsid w:val="00A829AB"/>
    <w:rsid w:val="00A862A1"/>
    <w:rsid w:val="00A94260"/>
    <w:rsid w:val="00A951EF"/>
    <w:rsid w:val="00A95872"/>
    <w:rsid w:val="00AA5508"/>
    <w:rsid w:val="00AB01AB"/>
    <w:rsid w:val="00AB4AB3"/>
    <w:rsid w:val="00AB6520"/>
    <w:rsid w:val="00AB6D0F"/>
    <w:rsid w:val="00AB71A7"/>
    <w:rsid w:val="00AC6A61"/>
    <w:rsid w:val="00AC76EA"/>
    <w:rsid w:val="00AD0400"/>
    <w:rsid w:val="00AD1D0E"/>
    <w:rsid w:val="00AD20A9"/>
    <w:rsid w:val="00AD3CAD"/>
    <w:rsid w:val="00AD6AFF"/>
    <w:rsid w:val="00AE0B63"/>
    <w:rsid w:val="00AE42DA"/>
    <w:rsid w:val="00AE4E7C"/>
    <w:rsid w:val="00AF09BB"/>
    <w:rsid w:val="00B018C7"/>
    <w:rsid w:val="00B025D7"/>
    <w:rsid w:val="00B04672"/>
    <w:rsid w:val="00B112BF"/>
    <w:rsid w:val="00B16153"/>
    <w:rsid w:val="00B169D5"/>
    <w:rsid w:val="00B2112B"/>
    <w:rsid w:val="00B24AB5"/>
    <w:rsid w:val="00B27C04"/>
    <w:rsid w:val="00B30514"/>
    <w:rsid w:val="00B35085"/>
    <w:rsid w:val="00B36F62"/>
    <w:rsid w:val="00B43D7E"/>
    <w:rsid w:val="00B4735A"/>
    <w:rsid w:val="00B57F8D"/>
    <w:rsid w:val="00B665C3"/>
    <w:rsid w:val="00B733FC"/>
    <w:rsid w:val="00B77A96"/>
    <w:rsid w:val="00B81D48"/>
    <w:rsid w:val="00B843CB"/>
    <w:rsid w:val="00B85189"/>
    <w:rsid w:val="00B851AA"/>
    <w:rsid w:val="00B85A48"/>
    <w:rsid w:val="00B86D69"/>
    <w:rsid w:val="00B86F49"/>
    <w:rsid w:val="00B92944"/>
    <w:rsid w:val="00B92D35"/>
    <w:rsid w:val="00B950C5"/>
    <w:rsid w:val="00B9778B"/>
    <w:rsid w:val="00BA0A77"/>
    <w:rsid w:val="00BA2793"/>
    <w:rsid w:val="00BB0ED0"/>
    <w:rsid w:val="00BB1442"/>
    <w:rsid w:val="00BB6FE9"/>
    <w:rsid w:val="00BB77B7"/>
    <w:rsid w:val="00BC2FD4"/>
    <w:rsid w:val="00BC55A9"/>
    <w:rsid w:val="00BD09FD"/>
    <w:rsid w:val="00BD74CD"/>
    <w:rsid w:val="00BD75E5"/>
    <w:rsid w:val="00BE5A5B"/>
    <w:rsid w:val="00BE67FD"/>
    <w:rsid w:val="00BF0DC6"/>
    <w:rsid w:val="00BF6500"/>
    <w:rsid w:val="00C076FB"/>
    <w:rsid w:val="00C127E3"/>
    <w:rsid w:val="00C22356"/>
    <w:rsid w:val="00C23556"/>
    <w:rsid w:val="00C242EE"/>
    <w:rsid w:val="00C24A2E"/>
    <w:rsid w:val="00C30151"/>
    <w:rsid w:val="00C32158"/>
    <w:rsid w:val="00C346F5"/>
    <w:rsid w:val="00C34B68"/>
    <w:rsid w:val="00C3609B"/>
    <w:rsid w:val="00C36C2D"/>
    <w:rsid w:val="00C458D5"/>
    <w:rsid w:val="00C45FCF"/>
    <w:rsid w:val="00C47F69"/>
    <w:rsid w:val="00C510E0"/>
    <w:rsid w:val="00C54CA3"/>
    <w:rsid w:val="00C56C2B"/>
    <w:rsid w:val="00C67A32"/>
    <w:rsid w:val="00C714E1"/>
    <w:rsid w:val="00C75BEA"/>
    <w:rsid w:val="00C765B4"/>
    <w:rsid w:val="00C76DF1"/>
    <w:rsid w:val="00C81574"/>
    <w:rsid w:val="00C83AE4"/>
    <w:rsid w:val="00C8714C"/>
    <w:rsid w:val="00C905DA"/>
    <w:rsid w:val="00C91AB8"/>
    <w:rsid w:val="00C95834"/>
    <w:rsid w:val="00C962CE"/>
    <w:rsid w:val="00CA0425"/>
    <w:rsid w:val="00CA5DDD"/>
    <w:rsid w:val="00CB1A0A"/>
    <w:rsid w:val="00CB4FA6"/>
    <w:rsid w:val="00CC0658"/>
    <w:rsid w:val="00CC104E"/>
    <w:rsid w:val="00CC6389"/>
    <w:rsid w:val="00CD1CFF"/>
    <w:rsid w:val="00CD4E04"/>
    <w:rsid w:val="00CD77B9"/>
    <w:rsid w:val="00CE0886"/>
    <w:rsid w:val="00CE4A3E"/>
    <w:rsid w:val="00D03000"/>
    <w:rsid w:val="00D04AE0"/>
    <w:rsid w:val="00D07A11"/>
    <w:rsid w:val="00D25F09"/>
    <w:rsid w:val="00D26829"/>
    <w:rsid w:val="00D32919"/>
    <w:rsid w:val="00D36165"/>
    <w:rsid w:val="00D3773C"/>
    <w:rsid w:val="00D42FCF"/>
    <w:rsid w:val="00D44265"/>
    <w:rsid w:val="00D52F03"/>
    <w:rsid w:val="00D60681"/>
    <w:rsid w:val="00D725BF"/>
    <w:rsid w:val="00D73843"/>
    <w:rsid w:val="00D73C33"/>
    <w:rsid w:val="00D8439D"/>
    <w:rsid w:val="00D8568E"/>
    <w:rsid w:val="00D87432"/>
    <w:rsid w:val="00D905BB"/>
    <w:rsid w:val="00DA3694"/>
    <w:rsid w:val="00DA6907"/>
    <w:rsid w:val="00DA6ADA"/>
    <w:rsid w:val="00DA7473"/>
    <w:rsid w:val="00DB0F27"/>
    <w:rsid w:val="00DB4493"/>
    <w:rsid w:val="00DB45D1"/>
    <w:rsid w:val="00DB55EB"/>
    <w:rsid w:val="00DB5D97"/>
    <w:rsid w:val="00DB7A35"/>
    <w:rsid w:val="00DC2824"/>
    <w:rsid w:val="00DC2BCC"/>
    <w:rsid w:val="00DD47D8"/>
    <w:rsid w:val="00DD5EDF"/>
    <w:rsid w:val="00DE0232"/>
    <w:rsid w:val="00DE027B"/>
    <w:rsid w:val="00DE2CFC"/>
    <w:rsid w:val="00DE526B"/>
    <w:rsid w:val="00DF0F79"/>
    <w:rsid w:val="00DF2BBC"/>
    <w:rsid w:val="00DF4D51"/>
    <w:rsid w:val="00DF681E"/>
    <w:rsid w:val="00E0141F"/>
    <w:rsid w:val="00E07FA2"/>
    <w:rsid w:val="00E17826"/>
    <w:rsid w:val="00E17A94"/>
    <w:rsid w:val="00E17CCC"/>
    <w:rsid w:val="00E211F0"/>
    <w:rsid w:val="00E321E6"/>
    <w:rsid w:val="00E3251D"/>
    <w:rsid w:val="00E32A84"/>
    <w:rsid w:val="00E345EF"/>
    <w:rsid w:val="00E35F1E"/>
    <w:rsid w:val="00E3700E"/>
    <w:rsid w:val="00E37266"/>
    <w:rsid w:val="00E40F3C"/>
    <w:rsid w:val="00E418D1"/>
    <w:rsid w:val="00E462CD"/>
    <w:rsid w:val="00E50395"/>
    <w:rsid w:val="00E506C2"/>
    <w:rsid w:val="00E50CCB"/>
    <w:rsid w:val="00E526E8"/>
    <w:rsid w:val="00E53B26"/>
    <w:rsid w:val="00E6744F"/>
    <w:rsid w:val="00E7363F"/>
    <w:rsid w:val="00E7385D"/>
    <w:rsid w:val="00E74E94"/>
    <w:rsid w:val="00E77E36"/>
    <w:rsid w:val="00E804DE"/>
    <w:rsid w:val="00E829C4"/>
    <w:rsid w:val="00E85E90"/>
    <w:rsid w:val="00E90289"/>
    <w:rsid w:val="00E965FE"/>
    <w:rsid w:val="00EA350C"/>
    <w:rsid w:val="00EA60E5"/>
    <w:rsid w:val="00EB17EA"/>
    <w:rsid w:val="00EB2101"/>
    <w:rsid w:val="00EB46B7"/>
    <w:rsid w:val="00EB71ED"/>
    <w:rsid w:val="00EB79C6"/>
    <w:rsid w:val="00EC5121"/>
    <w:rsid w:val="00EC6098"/>
    <w:rsid w:val="00EC76A6"/>
    <w:rsid w:val="00ED2385"/>
    <w:rsid w:val="00ED2A7E"/>
    <w:rsid w:val="00ED2ADE"/>
    <w:rsid w:val="00ED7F5B"/>
    <w:rsid w:val="00EE0A39"/>
    <w:rsid w:val="00EE1447"/>
    <w:rsid w:val="00EE14F7"/>
    <w:rsid w:val="00EE1CE8"/>
    <w:rsid w:val="00EE2ADF"/>
    <w:rsid w:val="00EE3A8A"/>
    <w:rsid w:val="00EE5B33"/>
    <w:rsid w:val="00EE5C6A"/>
    <w:rsid w:val="00EF0921"/>
    <w:rsid w:val="00EF33A4"/>
    <w:rsid w:val="00EF4EDD"/>
    <w:rsid w:val="00F036D9"/>
    <w:rsid w:val="00F04620"/>
    <w:rsid w:val="00F05161"/>
    <w:rsid w:val="00F05AB1"/>
    <w:rsid w:val="00F05D71"/>
    <w:rsid w:val="00F123C0"/>
    <w:rsid w:val="00F12529"/>
    <w:rsid w:val="00F13051"/>
    <w:rsid w:val="00F16EEB"/>
    <w:rsid w:val="00F202D8"/>
    <w:rsid w:val="00F2125F"/>
    <w:rsid w:val="00F21CC8"/>
    <w:rsid w:val="00F321A6"/>
    <w:rsid w:val="00F406C6"/>
    <w:rsid w:val="00F46637"/>
    <w:rsid w:val="00F52738"/>
    <w:rsid w:val="00F57A80"/>
    <w:rsid w:val="00F61253"/>
    <w:rsid w:val="00F64E2A"/>
    <w:rsid w:val="00F67FBC"/>
    <w:rsid w:val="00F70452"/>
    <w:rsid w:val="00F72AAC"/>
    <w:rsid w:val="00F72DC1"/>
    <w:rsid w:val="00F730A7"/>
    <w:rsid w:val="00F74FB9"/>
    <w:rsid w:val="00F76AD4"/>
    <w:rsid w:val="00F82C9A"/>
    <w:rsid w:val="00F833CB"/>
    <w:rsid w:val="00F90650"/>
    <w:rsid w:val="00F90EDA"/>
    <w:rsid w:val="00F948F6"/>
    <w:rsid w:val="00F9493D"/>
    <w:rsid w:val="00F94B8C"/>
    <w:rsid w:val="00FA0AC1"/>
    <w:rsid w:val="00FA1D1C"/>
    <w:rsid w:val="00FB1AF6"/>
    <w:rsid w:val="00FB6DA1"/>
    <w:rsid w:val="00FC0A18"/>
    <w:rsid w:val="00FC29F3"/>
    <w:rsid w:val="00FC3342"/>
    <w:rsid w:val="00FC52B0"/>
    <w:rsid w:val="00FC6070"/>
    <w:rsid w:val="00FD5A4A"/>
    <w:rsid w:val="00FE0736"/>
    <w:rsid w:val="00FE4397"/>
    <w:rsid w:val="00FE462E"/>
    <w:rsid w:val="00FF1173"/>
    <w:rsid w:val="00FF2008"/>
    <w:rsid w:val="00FF535D"/>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D3562F3"/>
  <w15:chartTrackingRefBased/>
  <w15:docId w15:val="{EA648458-3118-423D-9BE1-AF7465B7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1E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566"/>
    <w:pPr>
      <w:tabs>
        <w:tab w:val="center" w:pos="4153"/>
        <w:tab w:val="right" w:pos="8306"/>
      </w:tabs>
    </w:pPr>
  </w:style>
  <w:style w:type="paragraph" w:styleId="Footer">
    <w:name w:val="footer"/>
    <w:basedOn w:val="Normal"/>
    <w:rsid w:val="00707566"/>
    <w:pPr>
      <w:tabs>
        <w:tab w:val="center" w:pos="4153"/>
        <w:tab w:val="right" w:pos="8306"/>
      </w:tabs>
    </w:pPr>
  </w:style>
  <w:style w:type="paragraph" w:styleId="BodyText">
    <w:name w:val="Body Text"/>
    <w:basedOn w:val="Normal"/>
    <w:rsid w:val="00707566"/>
    <w:pPr>
      <w:spacing w:before="60" w:after="60" w:line="280" w:lineRule="exact"/>
      <w:jc w:val="both"/>
    </w:pPr>
    <w:rPr>
      <w:rFonts w:ascii="Arial" w:hAnsi="Arial" w:cs="Arial"/>
      <w:sz w:val="21"/>
      <w:lang w:eastAsia="en-US"/>
    </w:rPr>
  </w:style>
  <w:style w:type="character" w:styleId="Hyperlink">
    <w:name w:val="Hyperlink"/>
    <w:rsid w:val="0065379A"/>
    <w:rPr>
      <w:color w:val="0000FF"/>
      <w:u w:val="single"/>
    </w:rPr>
  </w:style>
  <w:style w:type="table" w:styleId="TableGrid">
    <w:name w:val="Table Grid"/>
    <w:basedOn w:val="TableNormal"/>
    <w:rsid w:val="00EB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833CB"/>
    <w:pPr>
      <w:ind w:left="720"/>
    </w:pPr>
  </w:style>
  <w:style w:type="paragraph" w:styleId="PlainText">
    <w:name w:val="Plain Text"/>
    <w:basedOn w:val="Normal"/>
    <w:link w:val="PlainTextChar"/>
    <w:uiPriority w:val="99"/>
    <w:unhideWhenUsed/>
    <w:rsid w:val="00F72DC1"/>
    <w:pPr>
      <w:autoSpaceDE w:val="0"/>
      <w:autoSpaceDN w:val="0"/>
    </w:pPr>
    <w:rPr>
      <w:rFonts w:ascii="Courier New" w:hAnsi="Courier New" w:cs="Courier New"/>
      <w:sz w:val="20"/>
      <w:szCs w:val="20"/>
    </w:rPr>
  </w:style>
  <w:style w:type="character" w:customStyle="1" w:styleId="PlainTextChar">
    <w:name w:val="Plain Text Char"/>
    <w:link w:val="PlainText"/>
    <w:uiPriority w:val="99"/>
    <w:rsid w:val="00F72DC1"/>
    <w:rPr>
      <w:rFonts w:ascii="Courier New" w:hAnsi="Courier New" w:cs="Courier New"/>
    </w:rPr>
  </w:style>
  <w:style w:type="paragraph" w:styleId="ListParagraph">
    <w:name w:val="List Paragraph"/>
    <w:basedOn w:val="Normal"/>
    <w:uiPriority w:val="34"/>
    <w:qFormat/>
    <w:rsid w:val="00DA7473"/>
    <w:pPr>
      <w:ind w:left="720"/>
      <w:contextualSpacing/>
    </w:pPr>
  </w:style>
  <w:style w:type="paragraph" w:styleId="Revision">
    <w:name w:val="Revision"/>
    <w:hidden/>
    <w:uiPriority w:val="99"/>
    <w:semiHidden/>
    <w:rsid w:val="00BA2793"/>
    <w:rPr>
      <w:sz w:val="24"/>
      <w:szCs w:val="24"/>
      <w:lang w:val="en-GB" w:eastAsia="en-GB"/>
    </w:rPr>
  </w:style>
  <w:style w:type="paragraph" w:styleId="BalloonText">
    <w:name w:val="Balloon Text"/>
    <w:basedOn w:val="Normal"/>
    <w:link w:val="BalloonTextChar"/>
    <w:rsid w:val="00BA2793"/>
    <w:rPr>
      <w:rFonts w:ascii="Segoe UI" w:hAnsi="Segoe UI" w:cs="Segoe UI"/>
      <w:sz w:val="18"/>
      <w:szCs w:val="18"/>
    </w:rPr>
  </w:style>
  <w:style w:type="character" w:customStyle="1" w:styleId="BalloonTextChar">
    <w:name w:val="Balloon Text Char"/>
    <w:basedOn w:val="DefaultParagraphFont"/>
    <w:link w:val="BalloonText"/>
    <w:rsid w:val="00BA2793"/>
    <w:rPr>
      <w:rFonts w:ascii="Segoe UI" w:hAnsi="Segoe UI" w:cs="Segoe UI"/>
      <w:sz w:val="18"/>
      <w:szCs w:val="18"/>
      <w:lang w:val="en-GB" w:eastAsia="en-GB"/>
    </w:rPr>
  </w:style>
  <w:style w:type="paragraph" w:styleId="NormalWeb">
    <w:name w:val="Normal (Web)"/>
    <w:basedOn w:val="Normal"/>
    <w:uiPriority w:val="99"/>
    <w:unhideWhenUsed/>
    <w:rsid w:val="004A3AE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670">
      <w:bodyDiv w:val="1"/>
      <w:marLeft w:val="0"/>
      <w:marRight w:val="0"/>
      <w:marTop w:val="0"/>
      <w:marBottom w:val="0"/>
      <w:divBdr>
        <w:top w:val="none" w:sz="0" w:space="0" w:color="auto"/>
        <w:left w:val="none" w:sz="0" w:space="0" w:color="auto"/>
        <w:bottom w:val="none" w:sz="0" w:space="0" w:color="auto"/>
        <w:right w:val="none" w:sz="0" w:space="0" w:color="auto"/>
      </w:divBdr>
    </w:div>
    <w:div w:id="144589003">
      <w:bodyDiv w:val="1"/>
      <w:marLeft w:val="0"/>
      <w:marRight w:val="0"/>
      <w:marTop w:val="0"/>
      <w:marBottom w:val="0"/>
      <w:divBdr>
        <w:top w:val="none" w:sz="0" w:space="0" w:color="auto"/>
        <w:left w:val="none" w:sz="0" w:space="0" w:color="auto"/>
        <w:bottom w:val="none" w:sz="0" w:space="0" w:color="auto"/>
        <w:right w:val="none" w:sz="0" w:space="0" w:color="auto"/>
      </w:divBdr>
    </w:div>
    <w:div w:id="247157305">
      <w:bodyDiv w:val="1"/>
      <w:marLeft w:val="0"/>
      <w:marRight w:val="0"/>
      <w:marTop w:val="0"/>
      <w:marBottom w:val="0"/>
      <w:divBdr>
        <w:top w:val="none" w:sz="0" w:space="0" w:color="auto"/>
        <w:left w:val="none" w:sz="0" w:space="0" w:color="auto"/>
        <w:bottom w:val="none" w:sz="0" w:space="0" w:color="auto"/>
        <w:right w:val="none" w:sz="0" w:space="0" w:color="auto"/>
      </w:divBdr>
    </w:div>
    <w:div w:id="403453005">
      <w:bodyDiv w:val="1"/>
      <w:marLeft w:val="0"/>
      <w:marRight w:val="0"/>
      <w:marTop w:val="0"/>
      <w:marBottom w:val="0"/>
      <w:divBdr>
        <w:top w:val="none" w:sz="0" w:space="0" w:color="auto"/>
        <w:left w:val="none" w:sz="0" w:space="0" w:color="auto"/>
        <w:bottom w:val="none" w:sz="0" w:space="0" w:color="auto"/>
        <w:right w:val="none" w:sz="0" w:space="0" w:color="auto"/>
      </w:divBdr>
    </w:div>
    <w:div w:id="409430958">
      <w:bodyDiv w:val="1"/>
      <w:marLeft w:val="0"/>
      <w:marRight w:val="0"/>
      <w:marTop w:val="0"/>
      <w:marBottom w:val="0"/>
      <w:divBdr>
        <w:top w:val="none" w:sz="0" w:space="0" w:color="auto"/>
        <w:left w:val="none" w:sz="0" w:space="0" w:color="auto"/>
        <w:bottom w:val="none" w:sz="0" w:space="0" w:color="auto"/>
        <w:right w:val="none" w:sz="0" w:space="0" w:color="auto"/>
      </w:divBdr>
    </w:div>
    <w:div w:id="602765818">
      <w:bodyDiv w:val="1"/>
      <w:marLeft w:val="0"/>
      <w:marRight w:val="0"/>
      <w:marTop w:val="0"/>
      <w:marBottom w:val="0"/>
      <w:divBdr>
        <w:top w:val="none" w:sz="0" w:space="0" w:color="auto"/>
        <w:left w:val="none" w:sz="0" w:space="0" w:color="auto"/>
        <w:bottom w:val="none" w:sz="0" w:space="0" w:color="auto"/>
        <w:right w:val="none" w:sz="0" w:space="0" w:color="auto"/>
      </w:divBdr>
    </w:div>
    <w:div w:id="611395875">
      <w:bodyDiv w:val="1"/>
      <w:marLeft w:val="0"/>
      <w:marRight w:val="0"/>
      <w:marTop w:val="0"/>
      <w:marBottom w:val="0"/>
      <w:divBdr>
        <w:top w:val="none" w:sz="0" w:space="0" w:color="auto"/>
        <w:left w:val="none" w:sz="0" w:space="0" w:color="auto"/>
        <w:bottom w:val="none" w:sz="0" w:space="0" w:color="auto"/>
        <w:right w:val="none" w:sz="0" w:space="0" w:color="auto"/>
      </w:divBdr>
    </w:div>
    <w:div w:id="994837448">
      <w:bodyDiv w:val="1"/>
      <w:marLeft w:val="0"/>
      <w:marRight w:val="0"/>
      <w:marTop w:val="0"/>
      <w:marBottom w:val="0"/>
      <w:divBdr>
        <w:top w:val="none" w:sz="0" w:space="0" w:color="auto"/>
        <w:left w:val="none" w:sz="0" w:space="0" w:color="auto"/>
        <w:bottom w:val="none" w:sz="0" w:space="0" w:color="auto"/>
        <w:right w:val="none" w:sz="0" w:space="0" w:color="auto"/>
      </w:divBdr>
    </w:div>
    <w:div w:id="1061368239">
      <w:bodyDiv w:val="1"/>
      <w:marLeft w:val="0"/>
      <w:marRight w:val="0"/>
      <w:marTop w:val="0"/>
      <w:marBottom w:val="0"/>
      <w:divBdr>
        <w:top w:val="none" w:sz="0" w:space="0" w:color="auto"/>
        <w:left w:val="none" w:sz="0" w:space="0" w:color="auto"/>
        <w:bottom w:val="none" w:sz="0" w:space="0" w:color="auto"/>
        <w:right w:val="none" w:sz="0" w:space="0" w:color="auto"/>
      </w:divBdr>
    </w:div>
    <w:div w:id="1138960095">
      <w:bodyDiv w:val="1"/>
      <w:marLeft w:val="0"/>
      <w:marRight w:val="0"/>
      <w:marTop w:val="0"/>
      <w:marBottom w:val="0"/>
      <w:divBdr>
        <w:top w:val="none" w:sz="0" w:space="0" w:color="auto"/>
        <w:left w:val="none" w:sz="0" w:space="0" w:color="auto"/>
        <w:bottom w:val="none" w:sz="0" w:space="0" w:color="auto"/>
        <w:right w:val="none" w:sz="0" w:space="0" w:color="auto"/>
      </w:divBdr>
    </w:div>
    <w:div w:id="1341812554">
      <w:bodyDiv w:val="1"/>
      <w:marLeft w:val="0"/>
      <w:marRight w:val="0"/>
      <w:marTop w:val="0"/>
      <w:marBottom w:val="0"/>
      <w:divBdr>
        <w:top w:val="none" w:sz="0" w:space="0" w:color="auto"/>
        <w:left w:val="none" w:sz="0" w:space="0" w:color="auto"/>
        <w:bottom w:val="none" w:sz="0" w:space="0" w:color="auto"/>
        <w:right w:val="none" w:sz="0" w:space="0" w:color="auto"/>
      </w:divBdr>
    </w:div>
    <w:div w:id="1698919923">
      <w:bodyDiv w:val="1"/>
      <w:marLeft w:val="0"/>
      <w:marRight w:val="0"/>
      <w:marTop w:val="0"/>
      <w:marBottom w:val="0"/>
      <w:divBdr>
        <w:top w:val="none" w:sz="0" w:space="0" w:color="auto"/>
        <w:left w:val="none" w:sz="0" w:space="0" w:color="auto"/>
        <w:bottom w:val="none" w:sz="0" w:space="0" w:color="auto"/>
        <w:right w:val="none" w:sz="0" w:space="0" w:color="auto"/>
      </w:divBdr>
    </w:div>
    <w:div w:id="1796824965">
      <w:bodyDiv w:val="1"/>
      <w:marLeft w:val="0"/>
      <w:marRight w:val="0"/>
      <w:marTop w:val="0"/>
      <w:marBottom w:val="0"/>
      <w:divBdr>
        <w:top w:val="none" w:sz="0" w:space="0" w:color="auto"/>
        <w:left w:val="none" w:sz="0" w:space="0" w:color="auto"/>
        <w:bottom w:val="none" w:sz="0" w:space="0" w:color="auto"/>
        <w:right w:val="none" w:sz="0" w:space="0" w:color="auto"/>
      </w:divBdr>
    </w:div>
    <w:div w:id="1936665890">
      <w:bodyDiv w:val="1"/>
      <w:marLeft w:val="0"/>
      <w:marRight w:val="0"/>
      <w:marTop w:val="0"/>
      <w:marBottom w:val="0"/>
      <w:divBdr>
        <w:top w:val="none" w:sz="0" w:space="0" w:color="auto"/>
        <w:left w:val="none" w:sz="0" w:space="0" w:color="auto"/>
        <w:bottom w:val="none" w:sz="0" w:space="0" w:color="auto"/>
        <w:right w:val="none" w:sz="0" w:space="0" w:color="auto"/>
      </w:divBdr>
    </w:div>
    <w:div w:id="1938783181">
      <w:bodyDiv w:val="1"/>
      <w:marLeft w:val="0"/>
      <w:marRight w:val="0"/>
      <w:marTop w:val="0"/>
      <w:marBottom w:val="0"/>
      <w:divBdr>
        <w:top w:val="none" w:sz="0" w:space="0" w:color="auto"/>
        <w:left w:val="none" w:sz="0" w:space="0" w:color="auto"/>
        <w:bottom w:val="none" w:sz="0" w:space="0" w:color="auto"/>
        <w:right w:val="none" w:sz="0" w:space="0" w:color="auto"/>
      </w:divBdr>
    </w:div>
    <w:div w:id="1958099308">
      <w:bodyDiv w:val="1"/>
      <w:marLeft w:val="0"/>
      <w:marRight w:val="0"/>
      <w:marTop w:val="0"/>
      <w:marBottom w:val="0"/>
      <w:divBdr>
        <w:top w:val="none" w:sz="0" w:space="0" w:color="auto"/>
        <w:left w:val="none" w:sz="0" w:space="0" w:color="auto"/>
        <w:bottom w:val="none" w:sz="0" w:space="0" w:color="auto"/>
        <w:right w:val="none" w:sz="0" w:space="0" w:color="auto"/>
      </w:divBdr>
    </w:div>
    <w:div w:id="1959411879">
      <w:bodyDiv w:val="1"/>
      <w:marLeft w:val="0"/>
      <w:marRight w:val="0"/>
      <w:marTop w:val="0"/>
      <w:marBottom w:val="0"/>
      <w:divBdr>
        <w:top w:val="none" w:sz="0" w:space="0" w:color="auto"/>
        <w:left w:val="none" w:sz="0" w:space="0" w:color="auto"/>
        <w:bottom w:val="none" w:sz="0" w:space="0" w:color="auto"/>
        <w:right w:val="none" w:sz="0" w:space="0" w:color="auto"/>
      </w:divBdr>
    </w:div>
    <w:div w:id="20888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7103-A3E5-4ECB-90EE-FA71A33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XX Month 20XX</vt:lpstr>
    </vt:vector>
  </TitlesOfParts>
  <Company>RSK Group plc</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Month 20XX</dc:title>
  <dc:subject/>
  <dc:creator>gamble</dc:creator>
  <cp:keywords/>
  <dc:description/>
  <cp:lastModifiedBy>Ian Walton</cp:lastModifiedBy>
  <cp:revision>6</cp:revision>
  <cp:lastPrinted>2012-09-19T17:28:00Z</cp:lastPrinted>
  <dcterms:created xsi:type="dcterms:W3CDTF">2023-06-26T17:30:00Z</dcterms:created>
  <dcterms:modified xsi:type="dcterms:W3CDTF">2023-06-26T17:46:00Z</dcterms:modified>
</cp:coreProperties>
</file>