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39C93602"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503EFD">
        <w:rPr>
          <w:b/>
          <w:sz w:val="28"/>
          <w:szCs w:val="28"/>
        </w:rPr>
        <w:t>3</w:t>
      </w:r>
      <w:r w:rsidR="00503EFD" w:rsidRPr="00503EFD">
        <w:rPr>
          <w:b/>
          <w:sz w:val="28"/>
          <w:szCs w:val="28"/>
          <w:vertAlign w:val="superscript"/>
        </w:rPr>
        <w:t>rd</w:t>
      </w:r>
      <w:r w:rsidR="00503EFD">
        <w:rPr>
          <w:b/>
          <w:sz w:val="28"/>
          <w:szCs w:val="28"/>
        </w:rPr>
        <w:t xml:space="preserve"> </w:t>
      </w:r>
      <w:r w:rsidR="00F52738">
        <w:rPr>
          <w:b/>
          <w:sz w:val="28"/>
          <w:szCs w:val="28"/>
        </w:rPr>
        <w:t xml:space="preserve">JANUARY </w:t>
      </w:r>
      <w:r>
        <w:rPr>
          <w:b/>
          <w:sz w:val="28"/>
          <w:szCs w:val="28"/>
        </w:rPr>
        <w:t>202</w:t>
      </w:r>
      <w:r w:rsidR="00503EFD">
        <w:rPr>
          <w:b/>
          <w:sz w:val="28"/>
          <w:szCs w:val="28"/>
        </w:rPr>
        <w:t>4</w:t>
      </w:r>
    </w:p>
    <w:p w14:paraId="668838AA" w14:textId="432D01F5" w:rsidR="000657B4" w:rsidRDefault="000657B4" w:rsidP="000657B4">
      <w:pPr>
        <w:jc w:val="center"/>
        <w:rPr>
          <w:b/>
          <w:sz w:val="28"/>
          <w:szCs w:val="28"/>
        </w:rPr>
      </w:pPr>
      <w:r>
        <w:rPr>
          <w:b/>
          <w:sz w:val="28"/>
          <w:szCs w:val="28"/>
        </w:rPr>
        <w:t xml:space="preserve">IN MANLEY VILLAGE HALL AT </w:t>
      </w:r>
      <w:r w:rsidR="00431993">
        <w:rPr>
          <w:b/>
          <w:sz w:val="28"/>
          <w:szCs w:val="28"/>
        </w:rPr>
        <w:t xml:space="preserve">6.00 </w:t>
      </w:r>
      <w:r w:rsidRPr="00C143BE">
        <w:rPr>
          <w:b/>
          <w:sz w:val="28"/>
          <w:szCs w:val="28"/>
        </w:rPr>
        <w:t>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3624280D"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0E2D69E9" w14:textId="760A6AA4" w:rsidR="00BB6FE9" w:rsidRPr="003B2EF0" w:rsidRDefault="001E070E" w:rsidP="00BB6FE9">
            <w:r w:rsidRPr="003A0970">
              <w:rPr>
                <w:b/>
                <w:bCs/>
              </w:rPr>
              <w:t>Approval of Minutes</w:t>
            </w:r>
            <w:r w:rsidRPr="003B2EF0">
              <w:t xml:space="preserve"> of the meeting </w:t>
            </w:r>
            <w:r w:rsidR="00EB71ED" w:rsidRPr="003B2EF0">
              <w:t xml:space="preserve">held on </w:t>
            </w:r>
            <w:r w:rsidR="00D86801">
              <w:t>1</w:t>
            </w:r>
            <w:r w:rsidR="00503EFD" w:rsidRPr="00503EFD">
              <w:rPr>
                <w:vertAlign w:val="superscript"/>
              </w:rPr>
              <w:t>st</w:t>
            </w:r>
            <w:r w:rsidR="00503EFD">
              <w:t xml:space="preserve"> November</w:t>
            </w:r>
            <w:r w:rsidR="00F52738">
              <w:t xml:space="preserve"> </w:t>
            </w:r>
            <w:r w:rsidR="00685956">
              <w:t>20</w:t>
            </w:r>
            <w:r w:rsidR="00D86801">
              <w:t>2</w:t>
            </w:r>
            <w:r w:rsidR="00503EFD">
              <w:t>3</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027AA989" w14:textId="77777777" w:rsidR="00EA350C" w:rsidRPr="003A0970" w:rsidRDefault="00EA350C" w:rsidP="00EA350C">
            <w:pPr>
              <w:rPr>
                <w:b/>
              </w:rPr>
            </w:pPr>
            <w:r w:rsidRPr="003A0970">
              <w:rPr>
                <w:b/>
              </w:rPr>
              <w:t>Safety and Security</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Pr="003A0970" w:rsidRDefault="00EA350C" w:rsidP="00EA350C">
            <w:pPr>
              <w:rPr>
                <w:b/>
              </w:rPr>
            </w:pPr>
            <w:r w:rsidRPr="003A0970">
              <w:rPr>
                <w:b/>
              </w:rPr>
              <w:t>Environmental Matters</w:t>
            </w:r>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137AA1F1" w14:textId="34E52CD1" w:rsidR="00DE2CFC" w:rsidRPr="003A0970" w:rsidRDefault="00EF0921" w:rsidP="00DE2CFC">
            <w:pPr>
              <w:rPr>
                <w:b/>
                <w:bCs/>
              </w:rPr>
            </w:pPr>
            <w:r w:rsidRPr="003A0970">
              <w:rPr>
                <w:b/>
                <w:bCs/>
              </w:rPr>
              <w:t>Highways</w:t>
            </w:r>
          </w:p>
          <w:p w14:paraId="62A34D6D" w14:textId="77777777" w:rsidR="008E0D6C" w:rsidRPr="00F94B8C" w:rsidRDefault="008E0D6C" w:rsidP="00D86801">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4DB22184" w:rsidR="00404DE8" w:rsidRDefault="00EF0921" w:rsidP="00F74FB9">
            <w:pPr>
              <w:rPr>
                <w:b/>
                <w:bCs/>
              </w:rPr>
            </w:pPr>
            <w:r w:rsidRPr="003A0970">
              <w:rPr>
                <w:b/>
                <w:bCs/>
              </w:rPr>
              <w:t>Community</w:t>
            </w:r>
          </w:p>
          <w:p w14:paraId="45BCA071" w14:textId="7063E092" w:rsidR="00C462D7" w:rsidRDefault="00C462D7" w:rsidP="00F74FB9">
            <w:pPr>
              <w:rPr>
                <w:b/>
                <w:bCs/>
              </w:rPr>
            </w:pPr>
          </w:p>
          <w:p w14:paraId="57042029" w14:textId="33F79FC5" w:rsidR="00503EFD" w:rsidRDefault="00B81387" w:rsidP="0030160A">
            <w:pPr>
              <w:rPr>
                <w:bCs/>
              </w:rPr>
            </w:pPr>
            <w:r>
              <w:rPr>
                <w:bCs/>
              </w:rPr>
              <w:t xml:space="preserve">    7.1 Village Hall update</w:t>
            </w:r>
            <w:r>
              <w:rPr>
                <w:bCs/>
              </w:rPr>
              <w:br/>
            </w:r>
          </w:p>
          <w:p w14:paraId="2ADCFDC8" w14:textId="6C6EE87B" w:rsidR="00B81387" w:rsidRDefault="00B81387" w:rsidP="00B81387">
            <w:pPr>
              <w:pStyle w:val="ListParagraph"/>
              <w:numPr>
                <w:ilvl w:val="0"/>
                <w:numId w:val="50"/>
              </w:numPr>
              <w:rPr>
                <w:bCs/>
              </w:rPr>
            </w:pPr>
            <w:r>
              <w:rPr>
                <w:bCs/>
              </w:rPr>
              <w:t>Boiler replacement</w:t>
            </w:r>
          </w:p>
          <w:p w14:paraId="3CD9ADBF" w14:textId="61A555E5" w:rsidR="00B81387" w:rsidRDefault="00B81387" w:rsidP="00B81387">
            <w:pPr>
              <w:pStyle w:val="ListParagraph"/>
              <w:numPr>
                <w:ilvl w:val="0"/>
                <w:numId w:val="50"/>
              </w:numPr>
              <w:rPr>
                <w:bCs/>
              </w:rPr>
            </w:pPr>
            <w:r>
              <w:rPr>
                <w:bCs/>
              </w:rPr>
              <w:t>Drainage</w:t>
            </w:r>
          </w:p>
          <w:p w14:paraId="25E349E0" w14:textId="10DAC657" w:rsidR="00B81387" w:rsidRDefault="00B81387" w:rsidP="00B81387">
            <w:pPr>
              <w:pStyle w:val="ListParagraph"/>
              <w:numPr>
                <w:ilvl w:val="0"/>
                <w:numId w:val="50"/>
              </w:numPr>
              <w:rPr>
                <w:bCs/>
              </w:rPr>
            </w:pPr>
            <w:r>
              <w:rPr>
                <w:bCs/>
              </w:rPr>
              <w:t>Decorating</w:t>
            </w:r>
          </w:p>
          <w:p w14:paraId="7EBAEBDE" w14:textId="77777777" w:rsidR="00B81387" w:rsidRDefault="00B81387" w:rsidP="00B81387">
            <w:pPr>
              <w:rPr>
                <w:bCs/>
              </w:rPr>
            </w:pPr>
          </w:p>
          <w:p w14:paraId="146D7976" w14:textId="5CBA9CE6" w:rsidR="00B81387" w:rsidRDefault="00B81387" w:rsidP="00B81387">
            <w:pPr>
              <w:rPr>
                <w:bCs/>
              </w:rPr>
            </w:pPr>
            <w:r>
              <w:rPr>
                <w:bCs/>
              </w:rPr>
              <w:t>Discuss and agree level and type of funding and support from the Parish Council.</w:t>
            </w:r>
          </w:p>
          <w:p w14:paraId="09F9C0A9" w14:textId="77777777" w:rsidR="00B81387" w:rsidRDefault="00B81387" w:rsidP="00B81387">
            <w:pPr>
              <w:rPr>
                <w:bCs/>
              </w:rPr>
            </w:pPr>
          </w:p>
          <w:p w14:paraId="14D129A7" w14:textId="406FA08B" w:rsidR="00B81387" w:rsidRPr="00B81387" w:rsidRDefault="00B81387" w:rsidP="00B81387">
            <w:pPr>
              <w:rPr>
                <w:bCs/>
              </w:rPr>
            </w:pPr>
            <w:r>
              <w:rPr>
                <w:bCs/>
              </w:rPr>
              <w:t xml:space="preserve">    7.2  Sandstone Ward meeting (Wednesday 10</w:t>
            </w:r>
            <w:r w:rsidRPr="00B81387">
              <w:rPr>
                <w:bCs/>
                <w:vertAlign w:val="superscript"/>
              </w:rPr>
              <w:t>th</w:t>
            </w:r>
            <w:r>
              <w:rPr>
                <w:bCs/>
              </w:rPr>
              <w:t xml:space="preserve"> January).  Discuss and agree topics for discussion,</w:t>
            </w:r>
          </w:p>
          <w:p w14:paraId="124DB624" w14:textId="77777777" w:rsidR="00B81387" w:rsidRPr="0030160A" w:rsidRDefault="00B81387" w:rsidP="0030160A">
            <w:pPr>
              <w:rPr>
                <w:bCs/>
              </w:rPr>
            </w:pPr>
          </w:p>
          <w:p w14:paraId="206C5599" w14:textId="654965AF" w:rsidR="0030160A" w:rsidRPr="00C67A32" w:rsidRDefault="0030160A" w:rsidP="0030160A">
            <w:pPr>
              <w:rPr>
                <w:b/>
              </w:rPr>
            </w:pPr>
          </w:p>
        </w:tc>
      </w:tr>
      <w:tr w:rsidR="00EF0921" w:rsidRPr="003B2EF0" w14:paraId="5D7CE0B9" w14:textId="77777777" w:rsidTr="002C2B19">
        <w:tc>
          <w:tcPr>
            <w:tcW w:w="669" w:type="dxa"/>
            <w:shd w:val="clear" w:color="auto" w:fill="auto"/>
          </w:tcPr>
          <w:p w14:paraId="1DDE324B" w14:textId="4FEB721F" w:rsidR="00EF0921" w:rsidRPr="003B2EF0" w:rsidRDefault="00B81387" w:rsidP="00066D94">
            <w:r>
              <w:t>8.</w:t>
            </w:r>
          </w:p>
        </w:tc>
        <w:tc>
          <w:tcPr>
            <w:tcW w:w="7633" w:type="dxa"/>
            <w:shd w:val="clear" w:color="auto" w:fill="auto"/>
          </w:tcPr>
          <w:p w14:paraId="3F60169F" w14:textId="295726E9" w:rsidR="00AB6D0F" w:rsidRDefault="00EF0921" w:rsidP="00AB6D0F">
            <w:pPr>
              <w:rPr>
                <w:b/>
                <w:bCs/>
              </w:rPr>
            </w:pPr>
            <w:r w:rsidRPr="003A0970">
              <w:rPr>
                <w:b/>
                <w:bCs/>
              </w:rPr>
              <w:t xml:space="preserve">Planning </w:t>
            </w:r>
          </w:p>
          <w:p w14:paraId="274CDD32" w14:textId="77777777" w:rsidR="00B81387" w:rsidRDefault="00B81387" w:rsidP="00AB6D0F">
            <w:pPr>
              <w:rPr>
                <w:b/>
                <w:bCs/>
              </w:rPr>
            </w:pPr>
          </w:p>
          <w:p w14:paraId="746AE0D8" w14:textId="0F0E5D85" w:rsidR="00B81387" w:rsidRDefault="00B81387" w:rsidP="00AB6D0F">
            <w:r>
              <w:rPr>
                <w:b/>
                <w:bCs/>
              </w:rPr>
              <w:t xml:space="preserve">     </w:t>
            </w:r>
            <w:r w:rsidRPr="00B81387">
              <w:t xml:space="preserve">8.1 </w:t>
            </w:r>
            <w:r>
              <w:t>Pingot Lane appeals (3</w:t>
            </w:r>
            <w:r w:rsidRPr="00B81387">
              <w:rPr>
                <w:vertAlign w:val="superscript"/>
              </w:rPr>
              <w:t>rd</w:t>
            </w:r>
            <w:r>
              <w:t xml:space="preserve"> April for 3 days).  Discuss and agree possible Parish Council involvement and associated preparatory work</w:t>
            </w:r>
            <w:r w:rsidR="006D60EC">
              <w:t>.</w:t>
            </w:r>
          </w:p>
          <w:p w14:paraId="204003E0" w14:textId="77777777" w:rsidR="006D60EC" w:rsidRDefault="006D60EC" w:rsidP="00AB6D0F"/>
          <w:p w14:paraId="2B2BA4C1" w14:textId="77777777" w:rsidR="006D60EC" w:rsidRDefault="006D60EC" w:rsidP="00AB6D0F"/>
          <w:p w14:paraId="26699203" w14:textId="77777777" w:rsidR="006D60EC" w:rsidRPr="00B81387" w:rsidRDefault="006D60EC" w:rsidP="00AB6D0F"/>
          <w:p w14:paraId="223C4823" w14:textId="77777777" w:rsidR="00B81387" w:rsidRPr="00B81387" w:rsidRDefault="00B81387" w:rsidP="00B81387">
            <w:pPr>
              <w:rPr>
                <w:b/>
                <w:bCs/>
              </w:rPr>
            </w:pPr>
          </w:p>
          <w:p w14:paraId="4EF66491" w14:textId="77777777" w:rsidR="00C67A32" w:rsidRPr="00C67A32" w:rsidRDefault="00C67A32" w:rsidP="0030160A">
            <w:pPr>
              <w:rPr>
                <w:b/>
              </w:rPr>
            </w:pPr>
          </w:p>
        </w:tc>
      </w:tr>
      <w:tr w:rsidR="005E5635" w:rsidRPr="003B2EF0" w14:paraId="7CD873D9" w14:textId="77777777" w:rsidTr="002C2B19">
        <w:tc>
          <w:tcPr>
            <w:tcW w:w="669" w:type="dxa"/>
            <w:shd w:val="clear" w:color="auto" w:fill="auto"/>
          </w:tcPr>
          <w:p w14:paraId="42D55364" w14:textId="7A4AA509" w:rsidR="005E5635" w:rsidRDefault="001E3B33" w:rsidP="00066D94">
            <w:r>
              <w:lastRenderedPageBreak/>
              <w:t>9.</w:t>
            </w:r>
          </w:p>
        </w:tc>
        <w:tc>
          <w:tcPr>
            <w:tcW w:w="7633" w:type="dxa"/>
            <w:shd w:val="clear" w:color="auto" w:fill="auto"/>
          </w:tcPr>
          <w:p w14:paraId="658CFC92" w14:textId="77777777" w:rsidR="005E5635" w:rsidRDefault="005E5635" w:rsidP="00CA5DDD">
            <w:pPr>
              <w:rPr>
                <w:b/>
                <w:bCs/>
              </w:rPr>
            </w:pPr>
            <w:r>
              <w:rPr>
                <w:b/>
                <w:bCs/>
              </w:rPr>
              <w:t xml:space="preserve">Review of </w:t>
            </w:r>
            <w:r w:rsidR="00975A5B">
              <w:rPr>
                <w:b/>
                <w:bCs/>
              </w:rPr>
              <w:t>the PC Policy Documents:</w:t>
            </w:r>
          </w:p>
          <w:p w14:paraId="78E5E0B4" w14:textId="77777777" w:rsidR="00975A5B" w:rsidRDefault="00975A5B" w:rsidP="00CA5DDD">
            <w:pPr>
              <w:rPr>
                <w:b/>
                <w:bCs/>
              </w:rPr>
            </w:pPr>
          </w:p>
          <w:p w14:paraId="4057DDEB" w14:textId="77777777" w:rsidR="00975A5B" w:rsidRPr="00584506" w:rsidRDefault="00975A5B" w:rsidP="0036014B">
            <w:pPr>
              <w:pStyle w:val="ListParagraph"/>
              <w:numPr>
                <w:ilvl w:val="0"/>
                <w:numId w:val="46"/>
              </w:numPr>
            </w:pPr>
            <w:r w:rsidRPr="00584506">
              <w:t>Risk Assessment</w:t>
            </w:r>
          </w:p>
          <w:p w14:paraId="1B88D6DC" w14:textId="77777777" w:rsidR="00975A5B" w:rsidRPr="00584506" w:rsidRDefault="00975A5B" w:rsidP="0036014B">
            <w:pPr>
              <w:pStyle w:val="ListParagraph"/>
              <w:numPr>
                <w:ilvl w:val="0"/>
                <w:numId w:val="46"/>
              </w:numPr>
            </w:pPr>
            <w:r w:rsidRPr="00584506">
              <w:t>Standing Orders</w:t>
            </w:r>
          </w:p>
          <w:p w14:paraId="19CE1C0D" w14:textId="3C1ECE0F" w:rsidR="00975A5B" w:rsidRPr="00584506" w:rsidRDefault="00975A5B" w:rsidP="0036014B">
            <w:pPr>
              <w:pStyle w:val="ListParagraph"/>
              <w:numPr>
                <w:ilvl w:val="0"/>
                <w:numId w:val="46"/>
              </w:numPr>
            </w:pPr>
            <w:r w:rsidRPr="00584506">
              <w:t>Financial Regulations</w:t>
            </w:r>
            <w:r w:rsidR="005F5E4F" w:rsidRPr="00584506">
              <w:t xml:space="preserve"> and Financial Processes</w:t>
            </w:r>
          </w:p>
          <w:p w14:paraId="6A707921" w14:textId="77777777" w:rsidR="00B06620" w:rsidRPr="00584506" w:rsidRDefault="00B06620" w:rsidP="0036014B">
            <w:pPr>
              <w:pStyle w:val="ListParagraph"/>
              <w:numPr>
                <w:ilvl w:val="0"/>
                <w:numId w:val="46"/>
              </w:numPr>
            </w:pPr>
            <w:r w:rsidRPr="00584506">
              <w:t>Privacy Notice</w:t>
            </w:r>
          </w:p>
          <w:p w14:paraId="7D1CB306" w14:textId="77777777" w:rsidR="00B06620" w:rsidRPr="00584506" w:rsidRDefault="00DE3140" w:rsidP="0036014B">
            <w:pPr>
              <w:pStyle w:val="ListParagraph"/>
              <w:numPr>
                <w:ilvl w:val="0"/>
                <w:numId w:val="46"/>
              </w:numPr>
            </w:pPr>
            <w:r w:rsidRPr="00584506">
              <w:t>Assets Register</w:t>
            </w:r>
          </w:p>
          <w:p w14:paraId="245E72C3" w14:textId="77777777" w:rsidR="00F81C41" w:rsidRPr="00584506" w:rsidRDefault="00F81C41" w:rsidP="0036014B">
            <w:pPr>
              <w:pStyle w:val="ListParagraph"/>
              <w:widowControl w:val="0"/>
              <w:numPr>
                <w:ilvl w:val="0"/>
                <w:numId w:val="46"/>
              </w:numPr>
              <w:autoSpaceDE w:val="0"/>
              <w:autoSpaceDN w:val="0"/>
              <w:adjustRightInd w:val="0"/>
            </w:pPr>
            <w:r w:rsidRPr="00584506">
              <w:t xml:space="preserve">Retention of Documents </w:t>
            </w:r>
          </w:p>
          <w:p w14:paraId="75F67B52" w14:textId="2F418F76" w:rsidR="00F81C41" w:rsidRPr="00584506" w:rsidRDefault="00F81C41" w:rsidP="0036014B">
            <w:pPr>
              <w:pStyle w:val="ListParagraph"/>
              <w:widowControl w:val="0"/>
              <w:numPr>
                <w:ilvl w:val="0"/>
                <w:numId w:val="46"/>
              </w:numPr>
              <w:autoSpaceDE w:val="0"/>
              <w:autoSpaceDN w:val="0"/>
              <w:adjustRightInd w:val="0"/>
            </w:pPr>
            <w:r w:rsidRPr="00584506">
              <w:t>Data Processing</w:t>
            </w:r>
          </w:p>
          <w:p w14:paraId="100A65F4" w14:textId="77777777" w:rsidR="000803A6" w:rsidRPr="00584506" w:rsidRDefault="000803A6" w:rsidP="000803A6">
            <w:pPr>
              <w:widowControl w:val="0"/>
              <w:autoSpaceDE w:val="0"/>
              <w:autoSpaceDN w:val="0"/>
              <w:adjustRightInd w:val="0"/>
            </w:pPr>
          </w:p>
          <w:p w14:paraId="4BE8E1A9" w14:textId="156EBA7B" w:rsidR="00611EA9" w:rsidRPr="00584506" w:rsidRDefault="000803A6" w:rsidP="000803A6">
            <w:pPr>
              <w:widowControl w:val="0"/>
              <w:autoSpaceDE w:val="0"/>
              <w:autoSpaceDN w:val="0"/>
              <w:adjustRightInd w:val="0"/>
            </w:pPr>
            <w:r w:rsidRPr="00584506">
              <w:t xml:space="preserve">Review </w:t>
            </w:r>
            <w:r w:rsidR="00611EA9" w:rsidRPr="00584506">
              <w:t>Level of Fidelity Insurance</w:t>
            </w:r>
            <w:r w:rsidR="00B81387">
              <w:t xml:space="preserve"> and agree any changes.</w:t>
            </w:r>
          </w:p>
          <w:p w14:paraId="0CED0B55" w14:textId="682D111B" w:rsidR="00584506" w:rsidRPr="0030160A" w:rsidRDefault="00584506" w:rsidP="0030160A">
            <w:pPr>
              <w:widowControl w:val="0"/>
              <w:autoSpaceDE w:val="0"/>
              <w:autoSpaceDN w:val="0"/>
              <w:adjustRightInd w:val="0"/>
              <w:rPr>
                <w:rFonts w:ascii="Arial" w:hAnsi="Arial" w:cs="Arial"/>
              </w:rPr>
            </w:pPr>
          </w:p>
        </w:tc>
      </w:tr>
      <w:tr w:rsidR="00EB71ED" w:rsidRPr="003B2EF0" w14:paraId="64A926EB" w14:textId="77777777" w:rsidTr="002C2B19">
        <w:tc>
          <w:tcPr>
            <w:tcW w:w="669" w:type="dxa"/>
            <w:shd w:val="clear" w:color="auto" w:fill="auto"/>
          </w:tcPr>
          <w:p w14:paraId="1AC5EF14" w14:textId="13F12A86" w:rsidR="00EB71ED" w:rsidRPr="003B2EF0" w:rsidRDefault="001E3B33" w:rsidP="00066D94">
            <w:r>
              <w:t>10</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Pr="00B04672" w:rsidRDefault="00EA350C" w:rsidP="00CA5DDD"/>
          <w:p w14:paraId="6693511D" w14:textId="3221BE90" w:rsidR="0058156F" w:rsidRDefault="00D8568E" w:rsidP="00AB6D0F">
            <w:pPr>
              <w:pStyle w:val="ListParagraph"/>
              <w:numPr>
                <w:ilvl w:val="0"/>
                <w:numId w:val="43"/>
              </w:numPr>
            </w:pPr>
            <w:r w:rsidRPr="009B359C">
              <w:t xml:space="preserve">Review </w:t>
            </w:r>
            <w:r>
              <w:t>c</w:t>
            </w:r>
            <w:r w:rsidRPr="009B359C">
              <w:t>urrent financial position</w:t>
            </w:r>
          </w:p>
          <w:p w14:paraId="3F327A71" w14:textId="3B1346F8" w:rsidR="00EC6480" w:rsidRDefault="00B81387" w:rsidP="00EC6480">
            <w:pPr>
              <w:pStyle w:val="ListParagraph"/>
              <w:numPr>
                <w:ilvl w:val="0"/>
                <w:numId w:val="43"/>
              </w:numPr>
            </w:pPr>
            <w:r>
              <w:t xml:space="preserve">Discussion of draft </w:t>
            </w:r>
            <w:r w:rsidR="0058156F">
              <w:t>202</w:t>
            </w:r>
            <w:r w:rsidR="00503EFD">
              <w:t>4</w:t>
            </w:r>
            <w:r w:rsidR="0058156F">
              <w:t>/2</w:t>
            </w:r>
            <w:r w:rsidR="00503EFD">
              <w:t>5</w:t>
            </w:r>
            <w:r w:rsidR="0058156F">
              <w:t xml:space="preserve"> budget and 202</w:t>
            </w:r>
            <w:r w:rsidR="00503EFD">
              <w:t>4</w:t>
            </w:r>
            <w:r w:rsidR="0058156F">
              <w:t>/2</w:t>
            </w:r>
            <w:r w:rsidR="00503EFD">
              <w:t>5</w:t>
            </w:r>
            <w:r w:rsidR="0058156F">
              <w:t xml:space="preserve"> Precept </w:t>
            </w:r>
          </w:p>
          <w:p w14:paraId="7194196F" w14:textId="2AE1F77F" w:rsidR="0030160A" w:rsidRDefault="0030160A" w:rsidP="0030160A">
            <w:pPr>
              <w:pStyle w:val="ListParagraph"/>
              <w:numPr>
                <w:ilvl w:val="0"/>
                <w:numId w:val="48"/>
              </w:numPr>
            </w:pPr>
            <w:r>
              <w:t>Amendment to Clerk’s Monthly Salary in accordance with the 2023/24 Salary Scales</w:t>
            </w:r>
          </w:p>
          <w:p w14:paraId="48141DA2" w14:textId="77777777" w:rsidR="00EC6480" w:rsidRDefault="00EC6480" w:rsidP="00EC6480">
            <w:pPr>
              <w:pStyle w:val="ListParagraph"/>
            </w:pPr>
          </w:p>
          <w:p w14:paraId="70DD1431" w14:textId="6D9675AD" w:rsidR="00EC6480" w:rsidRDefault="00EC6480" w:rsidP="00EC6480">
            <w:r>
              <w:t>Approval of the following Payment</w:t>
            </w:r>
            <w:r w:rsidR="006D60EC">
              <w:t>s</w:t>
            </w:r>
            <w:r>
              <w:t>:</w:t>
            </w:r>
          </w:p>
          <w:p w14:paraId="50A3FA50" w14:textId="77777777" w:rsidR="00EC6480" w:rsidRDefault="00EC6480" w:rsidP="00E17A94"/>
          <w:p w14:paraId="421EA172" w14:textId="6F74B4DA" w:rsidR="00B4025E" w:rsidRDefault="00B4025E" w:rsidP="00584506">
            <w:pPr>
              <w:pStyle w:val="ListParagraph"/>
              <w:numPr>
                <w:ilvl w:val="0"/>
                <w:numId w:val="47"/>
              </w:numPr>
            </w:pPr>
            <w:r w:rsidRPr="001F1738">
              <w:t>Reimbursement to Ian Walton – Payment of Netnerd Invoice – Unlimited Hosting - £59.99</w:t>
            </w:r>
          </w:p>
          <w:p w14:paraId="29232310" w14:textId="6D3D6023" w:rsidR="006D60EC" w:rsidRDefault="006D60EC" w:rsidP="00584506">
            <w:pPr>
              <w:pStyle w:val="ListParagraph"/>
              <w:numPr>
                <w:ilvl w:val="0"/>
                <w:numId w:val="47"/>
              </w:numPr>
            </w:pPr>
            <w:r w:rsidRPr="001F1738">
              <w:t>Reimbursement to</w:t>
            </w:r>
            <w:r>
              <w:t xml:space="preserve"> Trevor Roberts – Payment for Village Hall decorating - £500</w:t>
            </w:r>
          </w:p>
          <w:p w14:paraId="5B2ECDE1" w14:textId="70786A18" w:rsidR="006D60EC" w:rsidRDefault="006D60EC" w:rsidP="00584506">
            <w:pPr>
              <w:pStyle w:val="ListParagraph"/>
              <w:numPr>
                <w:ilvl w:val="0"/>
                <w:numId w:val="47"/>
              </w:numPr>
            </w:pPr>
            <w:r w:rsidRPr="001F1738">
              <w:t>Reimbursement to</w:t>
            </w:r>
            <w:r>
              <w:t xml:space="preserve"> Phil Brook – Payment for LED lights in the Village Hall - £481.84</w:t>
            </w:r>
          </w:p>
          <w:p w14:paraId="5E566F53" w14:textId="070F171C" w:rsidR="001F1738" w:rsidRPr="001F1738" w:rsidRDefault="001F1738" w:rsidP="00584506">
            <w:pPr>
              <w:pStyle w:val="ListParagraph"/>
              <w:numPr>
                <w:ilvl w:val="0"/>
                <w:numId w:val="47"/>
              </w:numPr>
            </w:pPr>
            <w:r>
              <w:t>Room Booking PC Meeting 1</w:t>
            </w:r>
            <w:r w:rsidRPr="001F1738">
              <w:rPr>
                <w:vertAlign w:val="superscript"/>
              </w:rPr>
              <w:t>st</w:t>
            </w:r>
            <w:r>
              <w:t xml:space="preserve"> November 2023 – Manley Village Hall - £30.00</w:t>
            </w:r>
          </w:p>
          <w:p w14:paraId="3EC28DD0" w14:textId="77777777" w:rsidR="001F1738" w:rsidRPr="001F1738" w:rsidRDefault="0030160A" w:rsidP="00B04819">
            <w:pPr>
              <w:pStyle w:val="ListParagraph"/>
              <w:numPr>
                <w:ilvl w:val="0"/>
                <w:numId w:val="47"/>
              </w:numPr>
              <w:rPr>
                <w:rFonts w:asciiTheme="minorHAnsi" w:hAnsiTheme="minorHAnsi" w:cstheme="minorHAnsi"/>
                <w:b/>
                <w:bCs/>
                <w:i/>
                <w:iCs/>
                <w:sz w:val="20"/>
                <w:szCs w:val="20"/>
                <w:lang w:eastAsia="en-US"/>
              </w:rPr>
            </w:pPr>
            <w:r w:rsidRPr="001F1738">
              <w:t xml:space="preserve">Backdated Payment Clerk’s Salary increase in accordance with the 2023/24 Salary Scales - £144 </w:t>
            </w:r>
          </w:p>
          <w:p w14:paraId="65FEDE99" w14:textId="3304EBD1" w:rsidR="0030160A" w:rsidRPr="001F1738" w:rsidRDefault="00B81387" w:rsidP="00B81387">
            <w:pPr>
              <w:pStyle w:val="ListParagraph"/>
              <w:rPr>
                <w:rFonts w:asciiTheme="minorHAnsi" w:hAnsiTheme="minorHAnsi" w:cstheme="minorHAnsi"/>
                <w:b/>
                <w:bCs/>
                <w:i/>
                <w:iCs/>
                <w:sz w:val="20"/>
                <w:szCs w:val="20"/>
                <w:lang w:eastAsia="en-US"/>
              </w:rPr>
            </w:pPr>
            <w:r>
              <w:rPr>
                <w:rFonts w:asciiTheme="minorHAnsi" w:hAnsiTheme="minorHAnsi" w:cstheme="minorHAnsi"/>
                <w:i/>
                <w:iCs/>
                <w:sz w:val="20"/>
                <w:szCs w:val="20"/>
                <w:lang w:eastAsia="en-US"/>
              </w:rPr>
              <w:t>(</w:t>
            </w:r>
            <w:r w:rsidR="0030160A" w:rsidRPr="001F1738">
              <w:rPr>
                <w:rFonts w:asciiTheme="minorHAnsi" w:hAnsiTheme="minorHAnsi" w:cstheme="minorHAnsi"/>
                <w:i/>
                <w:iCs/>
                <w:sz w:val="20"/>
                <w:szCs w:val="20"/>
                <w:lang w:eastAsia="en-US"/>
              </w:rPr>
              <w:t xml:space="preserve">The new 2023/24 Salary Scales, </w:t>
            </w:r>
            <w:r>
              <w:rPr>
                <w:rFonts w:asciiTheme="minorHAnsi" w:hAnsiTheme="minorHAnsi" w:cstheme="minorHAnsi"/>
                <w:i/>
                <w:iCs/>
                <w:sz w:val="20"/>
                <w:szCs w:val="20"/>
                <w:lang w:eastAsia="en-US"/>
              </w:rPr>
              <w:t xml:space="preserve">and </w:t>
            </w:r>
            <w:r w:rsidR="0030160A" w:rsidRPr="001F1738">
              <w:rPr>
                <w:rFonts w:asciiTheme="minorHAnsi" w:hAnsiTheme="minorHAnsi" w:cstheme="minorHAnsi"/>
                <w:i/>
                <w:iCs/>
                <w:sz w:val="20"/>
                <w:szCs w:val="20"/>
                <w:lang w:eastAsia="en-US"/>
              </w:rPr>
              <w:t>the hourly rate for the Parish Clerk, has increased from £14.48 to £15.48 per hour (Point 19)</w:t>
            </w:r>
            <w:r>
              <w:rPr>
                <w:rFonts w:asciiTheme="minorHAnsi" w:hAnsiTheme="minorHAnsi" w:cstheme="minorHAnsi"/>
                <w:i/>
                <w:iCs/>
                <w:sz w:val="20"/>
                <w:szCs w:val="20"/>
                <w:lang w:eastAsia="en-US"/>
              </w:rPr>
              <w:t xml:space="preserve">.  </w:t>
            </w:r>
            <w:r w:rsidR="0030160A" w:rsidRPr="001F1738">
              <w:rPr>
                <w:rFonts w:asciiTheme="minorHAnsi" w:hAnsiTheme="minorHAnsi" w:cstheme="minorHAnsi"/>
                <w:i/>
                <w:iCs/>
                <w:sz w:val="20"/>
                <w:szCs w:val="20"/>
                <w:lang w:eastAsia="en-US"/>
              </w:rPr>
              <w:t xml:space="preserve">16 hours per month is an increase of £16 per month, backdated to April 2023 </w:t>
            </w:r>
            <w:r>
              <w:rPr>
                <w:rFonts w:asciiTheme="minorHAnsi" w:hAnsiTheme="minorHAnsi" w:cstheme="minorHAnsi"/>
                <w:i/>
                <w:iCs/>
                <w:sz w:val="20"/>
                <w:szCs w:val="20"/>
                <w:lang w:eastAsia="en-US"/>
              </w:rPr>
              <w:t xml:space="preserve">up </w:t>
            </w:r>
            <w:r w:rsidR="0030160A" w:rsidRPr="001F1738">
              <w:rPr>
                <w:rFonts w:asciiTheme="minorHAnsi" w:hAnsiTheme="minorHAnsi" w:cstheme="minorHAnsi"/>
                <w:i/>
                <w:iCs/>
                <w:sz w:val="20"/>
                <w:szCs w:val="20"/>
                <w:lang w:eastAsia="en-US"/>
              </w:rPr>
              <w:t xml:space="preserve">to December 2023 totals </w:t>
            </w:r>
            <w:r w:rsidR="0030160A" w:rsidRPr="001F1738">
              <w:rPr>
                <w:rFonts w:asciiTheme="minorHAnsi" w:hAnsiTheme="minorHAnsi" w:cstheme="minorHAnsi"/>
                <w:b/>
                <w:bCs/>
                <w:i/>
                <w:iCs/>
                <w:sz w:val="20"/>
                <w:szCs w:val="20"/>
                <w:lang w:eastAsia="en-US"/>
              </w:rPr>
              <w:t>£144)</w:t>
            </w:r>
          </w:p>
          <w:p w14:paraId="1F7EF5D1" w14:textId="639DE2E4" w:rsidR="00C24A2E" w:rsidRPr="003B2EF0" w:rsidRDefault="00C24A2E" w:rsidP="00AB6D0F"/>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71FCF3B7" w:rsidR="0044722B" w:rsidRPr="000737FA" w:rsidRDefault="00F833CB" w:rsidP="004A3AE7">
            <w:pPr>
              <w:pStyle w:val="NormalWeb"/>
              <w:shd w:val="clear" w:color="auto" w:fill="FFFFFF"/>
              <w:spacing w:before="0" w:beforeAutospacing="0" w:after="0" w:afterAutospacing="0"/>
              <w:rPr>
                <w:color w:val="000000"/>
              </w:rPr>
            </w:pPr>
            <w:r w:rsidRPr="000737FA">
              <w:rPr>
                <w:b/>
                <w:bCs/>
              </w:rPr>
              <w:t>D</w:t>
            </w:r>
            <w:r w:rsidR="002F6E83" w:rsidRPr="000737FA">
              <w:rPr>
                <w:b/>
                <w:bCs/>
              </w:rPr>
              <w:t>ate of Next Meeting</w:t>
            </w:r>
            <w:r w:rsidR="002F6E83" w:rsidRPr="000737FA">
              <w:t xml:space="preserve"> </w:t>
            </w:r>
            <w:r w:rsidR="001E3E47" w:rsidRPr="000737FA">
              <w:t>–</w:t>
            </w:r>
            <w:r w:rsidR="004A3AE7" w:rsidRPr="000737FA">
              <w:rPr>
                <w:color w:val="000000"/>
                <w:shd w:val="clear" w:color="auto" w:fill="FFFFFF"/>
              </w:rPr>
              <w:t xml:space="preserve"> </w:t>
            </w:r>
            <w:r w:rsidR="00E40F3C" w:rsidRPr="000737FA">
              <w:rPr>
                <w:b/>
                <w:bCs/>
                <w:color w:val="000000"/>
                <w:shd w:val="clear" w:color="auto" w:fill="FFFFFF"/>
              </w:rPr>
              <w:t>Wednes</w:t>
            </w:r>
            <w:r w:rsidR="004A3AE7" w:rsidRPr="000737FA">
              <w:rPr>
                <w:b/>
                <w:bCs/>
                <w:color w:val="000000"/>
                <w:shd w:val="clear" w:color="auto" w:fill="FFFFFF"/>
              </w:rPr>
              <w:t>day</w:t>
            </w:r>
            <w:r w:rsidR="00950E05">
              <w:rPr>
                <w:b/>
                <w:bCs/>
                <w:color w:val="000000"/>
                <w:shd w:val="clear" w:color="auto" w:fill="FFFFFF"/>
              </w:rPr>
              <w:t xml:space="preserve"> 7</w:t>
            </w:r>
            <w:r w:rsidR="00950E05" w:rsidRPr="00950E05">
              <w:rPr>
                <w:b/>
                <w:bCs/>
                <w:color w:val="000000"/>
                <w:shd w:val="clear" w:color="auto" w:fill="FFFFFF"/>
                <w:vertAlign w:val="superscript"/>
              </w:rPr>
              <w:t>th</w:t>
            </w:r>
            <w:r w:rsidR="00950E05">
              <w:rPr>
                <w:b/>
                <w:bCs/>
                <w:color w:val="000000"/>
                <w:shd w:val="clear" w:color="auto" w:fill="FFFFFF"/>
              </w:rPr>
              <w:t xml:space="preserve"> </w:t>
            </w:r>
            <w:r w:rsidR="003E1211" w:rsidRPr="000737FA">
              <w:rPr>
                <w:b/>
                <w:bCs/>
                <w:color w:val="000000"/>
                <w:shd w:val="clear" w:color="auto" w:fill="FFFFFF"/>
              </w:rPr>
              <w:t>Febr</w:t>
            </w:r>
            <w:r w:rsidR="004A3AE7" w:rsidRPr="000737FA">
              <w:rPr>
                <w:b/>
                <w:bCs/>
                <w:color w:val="000000"/>
                <w:shd w:val="clear" w:color="auto" w:fill="FFFFFF"/>
              </w:rPr>
              <w:t>uary</w:t>
            </w:r>
            <w:r w:rsidR="004A3AE7" w:rsidRPr="000737FA">
              <w:rPr>
                <w:color w:val="000000"/>
                <w:shd w:val="clear" w:color="auto" w:fill="FFFFFF"/>
              </w:rPr>
              <w:t xml:space="preserve"> </w:t>
            </w:r>
            <w:r w:rsidR="00290EB2" w:rsidRPr="000737FA">
              <w:rPr>
                <w:b/>
                <w:bCs/>
              </w:rPr>
              <w:t>202</w:t>
            </w:r>
            <w:r w:rsidR="00950E05">
              <w:rPr>
                <w:b/>
                <w:bCs/>
              </w:rPr>
              <w:t>4</w:t>
            </w:r>
            <w:r w:rsidR="00290EB2" w:rsidRPr="000737FA">
              <w:rPr>
                <w:b/>
                <w:bCs/>
              </w:rPr>
              <w:t xml:space="preserve"> at </w:t>
            </w:r>
            <w:r w:rsidR="00431993" w:rsidRPr="000737FA">
              <w:rPr>
                <w:b/>
                <w:bCs/>
              </w:rPr>
              <w:t>6.0</w:t>
            </w:r>
            <w:r w:rsidR="00290EB2" w:rsidRPr="000737FA">
              <w:rPr>
                <w:b/>
                <w:bCs/>
              </w:rPr>
              <w:t>0 pm</w:t>
            </w:r>
          </w:p>
          <w:p w14:paraId="6CE9F3C1" w14:textId="0B0C005D" w:rsidR="00F9493D" w:rsidRPr="000737FA"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(Members are asked to note that whilst this Agenda item may be used to raise issues of concern, substantive decisions can only be taken where business has been specified on the Agenda).</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F21CC8">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D4C5" w14:textId="77777777" w:rsidR="0069137E" w:rsidRDefault="0069137E">
      <w:r>
        <w:separator/>
      </w:r>
    </w:p>
  </w:endnote>
  <w:endnote w:type="continuationSeparator" w:id="0">
    <w:p w14:paraId="1BF2A30A" w14:textId="77777777" w:rsidR="0069137E" w:rsidRDefault="0069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8AD4" w14:textId="77777777" w:rsidR="0069137E" w:rsidRDefault="0069137E">
      <w:r>
        <w:separator/>
      </w:r>
    </w:p>
  </w:footnote>
  <w:footnote w:type="continuationSeparator" w:id="0">
    <w:p w14:paraId="0632EE49" w14:textId="77777777" w:rsidR="0069137E" w:rsidRDefault="0069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35D1"/>
    <w:multiLevelType w:val="hybridMultilevel"/>
    <w:tmpl w:val="7EF046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85C7F1A"/>
    <w:multiLevelType w:val="hybridMultilevel"/>
    <w:tmpl w:val="D538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E6632"/>
    <w:multiLevelType w:val="hybridMultilevel"/>
    <w:tmpl w:val="ACB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824AB"/>
    <w:multiLevelType w:val="hybridMultilevel"/>
    <w:tmpl w:val="DC8C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3008AB"/>
    <w:multiLevelType w:val="hybridMultilevel"/>
    <w:tmpl w:val="955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3124100">
    <w:abstractNumId w:val="1"/>
  </w:num>
  <w:num w:numId="2" w16cid:durableId="1206333628">
    <w:abstractNumId w:val="48"/>
  </w:num>
  <w:num w:numId="3" w16cid:durableId="822893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580272">
    <w:abstractNumId w:val="28"/>
  </w:num>
  <w:num w:numId="5" w16cid:durableId="685642908">
    <w:abstractNumId w:val="24"/>
  </w:num>
  <w:num w:numId="6" w16cid:durableId="5809170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016032">
    <w:abstractNumId w:val="35"/>
  </w:num>
  <w:num w:numId="8" w16cid:durableId="2134135534">
    <w:abstractNumId w:val="14"/>
  </w:num>
  <w:num w:numId="9" w16cid:durableId="653140705">
    <w:abstractNumId w:val="22"/>
  </w:num>
  <w:num w:numId="10" w16cid:durableId="967933833">
    <w:abstractNumId w:val="42"/>
  </w:num>
  <w:num w:numId="11" w16cid:durableId="564608201">
    <w:abstractNumId w:val="46"/>
  </w:num>
  <w:num w:numId="12" w16cid:durableId="225337073">
    <w:abstractNumId w:val="41"/>
  </w:num>
  <w:num w:numId="13" w16cid:durableId="427773896">
    <w:abstractNumId w:val="15"/>
  </w:num>
  <w:num w:numId="14" w16cid:durableId="1789011867">
    <w:abstractNumId w:val="38"/>
  </w:num>
  <w:num w:numId="15" w16cid:durableId="1410689328">
    <w:abstractNumId w:val="47"/>
  </w:num>
  <w:num w:numId="16" w16cid:durableId="2089307942">
    <w:abstractNumId w:val="26"/>
  </w:num>
  <w:num w:numId="17" w16cid:durableId="1073427909">
    <w:abstractNumId w:val="37"/>
  </w:num>
  <w:num w:numId="18" w16cid:durableId="1103112509">
    <w:abstractNumId w:val="0"/>
  </w:num>
  <w:num w:numId="19" w16cid:durableId="477961034">
    <w:abstractNumId w:val="5"/>
  </w:num>
  <w:num w:numId="20" w16cid:durableId="1406144250">
    <w:abstractNumId w:val="34"/>
  </w:num>
  <w:num w:numId="21" w16cid:durableId="205988106">
    <w:abstractNumId w:val="33"/>
  </w:num>
  <w:num w:numId="22" w16cid:durableId="1542597419">
    <w:abstractNumId w:val="32"/>
  </w:num>
  <w:num w:numId="23" w16cid:durableId="254441542">
    <w:abstractNumId w:val="31"/>
  </w:num>
  <w:num w:numId="24" w16cid:durableId="851916758">
    <w:abstractNumId w:val="6"/>
  </w:num>
  <w:num w:numId="25" w16cid:durableId="133640262">
    <w:abstractNumId w:val="43"/>
  </w:num>
  <w:num w:numId="26" w16cid:durableId="1184709155">
    <w:abstractNumId w:val="20"/>
  </w:num>
  <w:num w:numId="27" w16cid:durableId="959992199">
    <w:abstractNumId w:val="16"/>
  </w:num>
  <w:num w:numId="28" w16cid:durableId="1609313564">
    <w:abstractNumId w:val="7"/>
  </w:num>
  <w:num w:numId="29" w16cid:durableId="448594434">
    <w:abstractNumId w:val="19"/>
  </w:num>
  <w:num w:numId="30" w16cid:durableId="1541748530">
    <w:abstractNumId w:val="13"/>
  </w:num>
  <w:num w:numId="31" w16cid:durableId="1666202249">
    <w:abstractNumId w:val="3"/>
  </w:num>
  <w:num w:numId="32" w16cid:durableId="509685424">
    <w:abstractNumId w:val="23"/>
  </w:num>
  <w:num w:numId="33" w16cid:durableId="343285717">
    <w:abstractNumId w:val="8"/>
  </w:num>
  <w:num w:numId="34" w16cid:durableId="500004596">
    <w:abstractNumId w:val="21"/>
  </w:num>
  <w:num w:numId="35" w16cid:durableId="1046753902">
    <w:abstractNumId w:val="44"/>
  </w:num>
  <w:num w:numId="36" w16cid:durableId="2064408859">
    <w:abstractNumId w:val="40"/>
  </w:num>
  <w:num w:numId="37" w16cid:durableId="1010716499">
    <w:abstractNumId w:val="18"/>
  </w:num>
  <w:num w:numId="38" w16cid:durableId="486941612">
    <w:abstractNumId w:val="4"/>
  </w:num>
  <w:num w:numId="39" w16cid:durableId="1129981413">
    <w:abstractNumId w:val="17"/>
  </w:num>
  <w:num w:numId="40" w16cid:durableId="2017993386">
    <w:abstractNumId w:val="25"/>
  </w:num>
  <w:num w:numId="41" w16cid:durableId="124549994">
    <w:abstractNumId w:val="2"/>
  </w:num>
  <w:num w:numId="42" w16cid:durableId="531576042">
    <w:abstractNumId w:val="39"/>
  </w:num>
  <w:num w:numId="43" w16cid:durableId="1742752209">
    <w:abstractNumId w:val="12"/>
  </w:num>
  <w:num w:numId="44" w16cid:durableId="887112231">
    <w:abstractNumId w:val="9"/>
  </w:num>
  <w:num w:numId="45" w16cid:durableId="1196311484">
    <w:abstractNumId w:val="29"/>
  </w:num>
  <w:num w:numId="46" w16cid:durableId="1658343908">
    <w:abstractNumId w:val="30"/>
  </w:num>
  <w:num w:numId="47" w16cid:durableId="1575234791">
    <w:abstractNumId w:val="27"/>
  </w:num>
  <w:num w:numId="48" w16cid:durableId="1588154357">
    <w:abstractNumId w:val="11"/>
  </w:num>
  <w:num w:numId="49" w16cid:durableId="2074964705">
    <w:abstractNumId w:val="45"/>
  </w:num>
  <w:num w:numId="50" w16cid:durableId="56171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7968"/>
    <w:rsid w:val="000517FC"/>
    <w:rsid w:val="00054D40"/>
    <w:rsid w:val="00056117"/>
    <w:rsid w:val="000657B4"/>
    <w:rsid w:val="00066D94"/>
    <w:rsid w:val="0007141E"/>
    <w:rsid w:val="000737FA"/>
    <w:rsid w:val="000803A6"/>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632EB"/>
    <w:rsid w:val="00170047"/>
    <w:rsid w:val="00170D0B"/>
    <w:rsid w:val="00172A8A"/>
    <w:rsid w:val="00172F87"/>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B33"/>
    <w:rsid w:val="001E3E47"/>
    <w:rsid w:val="001E4EF4"/>
    <w:rsid w:val="001F1738"/>
    <w:rsid w:val="001F6065"/>
    <w:rsid w:val="002022BD"/>
    <w:rsid w:val="0020645E"/>
    <w:rsid w:val="00237638"/>
    <w:rsid w:val="0025206D"/>
    <w:rsid w:val="00252A49"/>
    <w:rsid w:val="0025331D"/>
    <w:rsid w:val="00253A26"/>
    <w:rsid w:val="00254C6C"/>
    <w:rsid w:val="002563BD"/>
    <w:rsid w:val="0026126B"/>
    <w:rsid w:val="0026263A"/>
    <w:rsid w:val="00263675"/>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0160A"/>
    <w:rsid w:val="0030520D"/>
    <w:rsid w:val="003131C7"/>
    <w:rsid w:val="0031343B"/>
    <w:rsid w:val="0031500A"/>
    <w:rsid w:val="00315A6D"/>
    <w:rsid w:val="00316B2B"/>
    <w:rsid w:val="00320518"/>
    <w:rsid w:val="0032792D"/>
    <w:rsid w:val="00327E1E"/>
    <w:rsid w:val="00333021"/>
    <w:rsid w:val="003364CD"/>
    <w:rsid w:val="00340548"/>
    <w:rsid w:val="00344BEE"/>
    <w:rsid w:val="0034559C"/>
    <w:rsid w:val="00356529"/>
    <w:rsid w:val="003567C6"/>
    <w:rsid w:val="0036014B"/>
    <w:rsid w:val="0036111D"/>
    <w:rsid w:val="00364AB6"/>
    <w:rsid w:val="00364D90"/>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1111"/>
    <w:rsid w:val="003C29D5"/>
    <w:rsid w:val="003D36D7"/>
    <w:rsid w:val="003D3D45"/>
    <w:rsid w:val="003E1211"/>
    <w:rsid w:val="003E136F"/>
    <w:rsid w:val="003E41EE"/>
    <w:rsid w:val="003E7AA3"/>
    <w:rsid w:val="003F0A20"/>
    <w:rsid w:val="003F0AB7"/>
    <w:rsid w:val="003F680C"/>
    <w:rsid w:val="003F68CB"/>
    <w:rsid w:val="00404D91"/>
    <w:rsid w:val="00404DE8"/>
    <w:rsid w:val="00405EB9"/>
    <w:rsid w:val="00413FBF"/>
    <w:rsid w:val="00417113"/>
    <w:rsid w:val="00417E6D"/>
    <w:rsid w:val="004205A3"/>
    <w:rsid w:val="00426F40"/>
    <w:rsid w:val="00431993"/>
    <w:rsid w:val="00433B87"/>
    <w:rsid w:val="00434814"/>
    <w:rsid w:val="004377E8"/>
    <w:rsid w:val="00442BB8"/>
    <w:rsid w:val="00445AA9"/>
    <w:rsid w:val="00445BD2"/>
    <w:rsid w:val="0044722B"/>
    <w:rsid w:val="004545FC"/>
    <w:rsid w:val="00455349"/>
    <w:rsid w:val="00455926"/>
    <w:rsid w:val="00456448"/>
    <w:rsid w:val="00460E86"/>
    <w:rsid w:val="00461F51"/>
    <w:rsid w:val="004620E6"/>
    <w:rsid w:val="00464F3C"/>
    <w:rsid w:val="00467B85"/>
    <w:rsid w:val="00467CCC"/>
    <w:rsid w:val="004707FC"/>
    <w:rsid w:val="0047493A"/>
    <w:rsid w:val="004751D3"/>
    <w:rsid w:val="00476820"/>
    <w:rsid w:val="00496408"/>
    <w:rsid w:val="00497EE4"/>
    <w:rsid w:val="004A3AE7"/>
    <w:rsid w:val="004A6C57"/>
    <w:rsid w:val="004C17FC"/>
    <w:rsid w:val="004C2414"/>
    <w:rsid w:val="004C41EF"/>
    <w:rsid w:val="004C6960"/>
    <w:rsid w:val="004E3E71"/>
    <w:rsid w:val="004F099E"/>
    <w:rsid w:val="004F7BBB"/>
    <w:rsid w:val="00501765"/>
    <w:rsid w:val="00503EFD"/>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4506"/>
    <w:rsid w:val="0058637A"/>
    <w:rsid w:val="005874FD"/>
    <w:rsid w:val="00592A50"/>
    <w:rsid w:val="005A5028"/>
    <w:rsid w:val="005A7378"/>
    <w:rsid w:val="005B5659"/>
    <w:rsid w:val="005B63FC"/>
    <w:rsid w:val="005C067C"/>
    <w:rsid w:val="005C344E"/>
    <w:rsid w:val="005C6234"/>
    <w:rsid w:val="005C7D29"/>
    <w:rsid w:val="005D532B"/>
    <w:rsid w:val="005D6851"/>
    <w:rsid w:val="005E1400"/>
    <w:rsid w:val="005E5635"/>
    <w:rsid w:val="005E6104"/>
    <w:rsid w:val="005E7BD5"/>
    <w:rsid w:val="005F377B"/>
    <w:rsid w:val="005F5E4F"/>
    <w:rsid w:val="005F714F"/>
    <w:rsid w:val="005F7E8D"/>
    <w:rsid w:val="006020E9"/>
    <w:rsid w:val="0060474C"/>
    <w:rsid w:val="0060622B"/>
    <w:rsid w:val="00610363"/>
    <w:rsid w:val="00611EA9"/>
    <w:rsid w:val="00624540"/>
    <w:rsid w:val="006326D7"/>
    <w:rsid w:val="00635221"/>
    <w:rsid w:val="00645785"/>
    <w:rsid w:val="00647797"/>
    <w:rsid w:val="006478F8"/>
    <w:rsid w:val="0065379A"/>
    <w:rsid w:val="00653C0C"/>
    <w:rsid w:val="0066133A"/>
    <w:rsid w:val="00664AE3"/>
    <w:rsid w:val="00665512"/>
    <w:rsid w:val="0067640D"/>
    <w:rsid w:val="00683E70"/>
    <w:rsid w:val="00685956"/>
    <w:rsid w:val="0069137E"/>
    <w:rsid w:val="00692D01"/>
    <w:rsid w:val="00693AD7"/>
    <w:rsid w:val="006979CC"/>
    <w:rsid w:val="006A0EC5"/>
    <w:rsid w:val="006B283B"/>
    <w:rsid w:val="006C3736"/>
    <w:rsid w:val="006C6BC8"/>
    <w:rsid w:val="006D343B"/>
    <w:rsid w:val="006D60EC"/>
    <w:rsid w:val="006E0D28"/>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0B14"/>
    <w:rsid w:val="00731420"/>
    <w:rsid w:val="007429F4"/>
    <w:rsid w:val="00745774"/>
    <w:rsid w:val="00747B43"/>
    <w:rsid w:val="007542A5"/>
    <w:rsid w:val="007545EB"/>
    <w:rsid w:val="007714DF"/>
    <w:rsid w:val="00775E60"/>
    <w:rsid w:val="0077614D"/>
    <w:rsid w:val="00780EB4"/>
    <w:rsid w:val="00784DA3"/>
    <w:rsid w:val="0078521B"/>
    <w:rsid w:val="0078553B"/>
    <w:rsid w:val="007957EB"/>
    <w:rsid w:val="007A17C8"/>
    <w:rsid w:val="007A2573"/>
    <w:rsid w:val="007B0006"/>
    <w:rsid w:val="007B1E68"/>
    <w:rsid w:val="007B3200"/>
    <w:rsid w:val="007B52BA"/>
    <w:rsid w:val="007C22D3"/>
    <w:rsid w:val="007C301E"/>
    <w:rsid w:val="007C32DF"/>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308"/>
    <w:rsid w:val="00896C46"/>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1407E"/>
    <w:rsid w:val="0092405F"/>
    <w:rsid w:val="00940955"/>
    <w:rsid w:val="00941645"/>
    <w:rsid w:val="00942430"/>
    <w:rsid w:val="0094251C"/>
    <w:rsid w:val="00944061"/>
    <w:rsid w:val="00950E05"/>
    <w:rsid w:val="0095708F"/>
    <w:rsid w:val="0097047F"/>
    <w:rsid w:val="00972050"/>
    <w:rsid w:val="00975A04"/>
    <w:rsid w:val="00975A5B"/>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32D9"/>
    <w:rsid w:val="00A35537"/>
    <w:rsid w:val="00A36D72"/>
    <w:rsid w:val="00A47F14"/>
    <w:rsid w:val="00A55029"/>
    <w:rsid w:val="00A61323"/>
    <w:rsid w:val="00A733C9"/>
    <w:rsid w:val="00A74759"/>
    <w:rsid w:val="00A810E9"/>
    <w:rsid w:val="00A862A1"/>
    <w:rsid w:val="00A94260"/>
    <w:rsid w:val="00A951EF"/>
    <w:rsid w:val="00A95872"/>
    <w:rsid w:val="00AA5508"/>
    <w:rsid w:val="00AB01AB"/>
    <w:rsid w:val="00AB4AB3"/>
    <w:rsid w:val="00AB6520"/>
    <w:rsid w:val="00AB6D0F"/>
    <w:rsid w:val="00AB71A7"/>
    <w:rsid w:val="00AC1311"/>
    <w:rsid w:val="00AC46F8"/>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06620"/>
    <w:rsid w:val="00B112BF"/>
    <w:rsid w:val="00B14386"/>
    <w:rsid w:val="00B16153"/>
    <w:rsid w:val="00B169D5"/>
    <w:rsid w:val="00B2112B"/>
    <w:rsid w:val="00B24AB5"/>
    <w:rsid w:val="00B27C04"/>
    <w:rsid w:val="00B30514"/>
    <w:rsid w:val="00B35085"/>
    <w:rsid w:val="00B36F62"/>
    <w:rsid w:val="00B4025E"/>
    <w:rsid w:val="00B43D7E"/>
    <w:rsid w:val="00B4735A"/>
    <w:rsid w:val="00B57F8D"/>
    <w:rsid w:val="00B665C3"/>
    <w:rsid w:val="00B733FC"/>
    <w:rsid w:val="00B77A96"/>
    <w:rsid w:val="00B81387"/>
    <w:rsid w:val="00B81D48"/>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C2D"/>
    <w:rsid w:val="00C458D5"/>
    <w:rsid w:val="00C45FCF"/>
    <w:rsid w:val="00C462D7"/>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5DDD"/>
    <w:rsid w:val="00CB1A0A"/>
    <w:rsid w:val="00CB4FA6"/>
    <w:rsid w:val="00CC0658"/>
    <w:rsid w:val="00CC104E"/>
    <w:rsid w:val="00CC6389"/>
    <w:rsid w:val="00CD1CFF"/>
    <w:rsid w:val="00CD4E04"/>
    <w:rsid w:val="00CD77B9"/>
    <w:rsid w:val="00CE0886"/>
    <w:rsid w:val="00CE4A3E"/>
    <w:rsid w:val="00D04AE0"/>
    <w:rsid w:val="00D07A11"/>
    <w:rsid w:val="00D25F09"/>
    <w:rsid w:val="00D26829"/>
    <w:rsid w:val="00D32919"/>
    <w:rsid w:val="00D36165"/>
    <w:rsid w:val="00D3773C"/>
    <w:rsid w:val="00D42FCF"/>
    <w:rsid w:val="00D44265"/>
    <w:rsid w:val="00D52F03"/>
    <w:rsid w:val="00D60681"/>
    <w:rsid w:val="00D725BF"/>
    <w:rsid w:val="00D73843"/>
    <w:rsid w:val="00D73C33"/>
    <w:rsid w:val="00D8439D"/>
    <w:rsid w:val="00D8568E"/>
    <w:rsid w:val="00D86801"/>
    <w:rsid w:val="00D905BB"/>
    <w:rsid w:val="00DA3694"/>
    <w:rsid w:val="00DA6907"/>
    <w:rsid w:val="00DA6ADA"/>
    <w:rsid w:val="00DA7473"/>
    <w:rsid w:val="00DB0F27"/>
    <w:rsid w:val="00DB4493"/>
    <w:rsid w:val="00DB45D1"/>
    <w:rsid w:val="00DB55EB"/>
    <w:rsid w:val="00DB5D97"/>
    <w:rsid w:val="00DB7A35"/>
    <w:rsid w:val="00DC2824"/>
    <w:rsid w:val="00DC2BCC"/>
    <w:rsid w:val="00DC7B80"/>
    <w:rsid w:val="00DD47D8"/>
    <w:rsid w:val="00DD5EDF"/>
    <w:rsid w:val="00DE0232"/>
    <w:rsid w:val="00DE027B"/>
    <w:rsid w:val="00DE2CFC"/>
    <w:rsid w:val="00DE3140"/>
    <w:rsid w:val="00DE526B"/>
    <w:rsid w:val="00DF0F79"/>
    <w:rsid w:val="00DF2BBC"/>
    <w:rsid w:val="00DF4D51"/>
    <w:rsid w:val="00DF681E"/>
    <w:rsid w:val="00E0141F"/>
    <w:rsid w:val="00E07FA2"/>
    <w:rsid w:val="00E17826"/>
    <w:rsid w:val="00E17A94"/>
    <w:rsid w:val="00E17CCC"/>
    <w:rsid w:val="00E211F0"/>
    <w:rsid w:val="00E321E6"/>
    <w:rsid w:val="00E3251D"/>
    <w:rsid w:val="00E32A84"/>
    <w:rsid w:val="00E345EF"/>
    <w:rsid w:val="00E35F1E"/>
    <w:rsid w:val="00E3700E"/>
    <w:rsid w:val="00E40F3C"/>
    <w:rsid w:val="00E418D1"/>
    <w:rsid w:val="00E462CD"/>
    <w:rsid w:val="00E50395"/>
    <w:rsid w:val="00E506C2"/>
    <w:rsid w:val="00E50CCB"/>
    <w:rsid w:val="00E526E8"/>
    <w:rsid w:val="00E53B26"/>
    <w:rsid w:val="00E568C0"/>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3442"/>
    <w:rsid w:val="00EB46B7"/>
    <w:rsid w:val="00EB71ED"/>
    <w:rsid w:val="00EB79C6"/>
    <w:rsid w:val="00EC5121"/>
    <w:rsid w:val="00EC6098"/>
    <w:rsid w:val="00EC6480"/>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6637"/>
    <w:rsid w:val="00F52738"/>
    <w:rsid w:val="00F57A80"/>
    <w:rsid w:val="00F61253"/>
    <w:rsid w:val="00F64E2A"/>
    <w:rsid w:val="00F67FBC"/>
    <w:rsid w:val="00F70452"/>
    <w:rsid w:val="00F72AAC"/>
    <w:rsid w:val="00F72DC1"/>
    <w:rsid w:val="00F730A7"/>
    <w:rsid w:val="00F74FB9"/>
    <w:rsid w:val="00F76AD4"/>
    <w:rsid w:val="00F81C41"/>
    <w:rsid w:val="00F82C9A"/>
    <w:rsid w:val="00F833CB"/>
    <w:rsid w:val="00F90650"/>
    <w:rsid w:val="00F90EDA"/>
    <w:rsid w:val="00F948F6"/>
    <w:rsid w:val="00F9493D"/>
    <w:rsid w:val="00F94B8C"/>
    <w:rsid w:val="00FA0AC1"/>
    <w:rsid w:val="00FA1D1C"/>
    <w:rsid w:val="00FB1AF6"/>
    <w:rsid w:val="00FB6DA1"/>
    <w:rsid w:val="00FC0A18"/>
    <w:rsid w:val="00FC29F3"/>
    <w:rsid w:val="00FC3342"/>
    <w:rsid w:val="00FC52B0"/>
    <w:rsid w:val="00FC6070"/>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3</cp:revision>
  <cp:lastPrinted>2012-09-19T17:28:00Z</cp:lastPrinted>
  <dcterms:created xsi:type="dcterms:W3CDTF">2023-12-18T20:37:00Z</dcterms:created>
  <dcterms:modified xsi:type="dcterms:W3CDTF">2023-12-18T20:42:00Z</dcterms:modified>
</cp:coreProperties>
</file>